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4"/>
          <w:lang w:eastAsia="en-US"/>
        </w:rPr>
        <w:id w:val="2100054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894"/>
          </w:tblGrid>
          <w:tr w:rsidR="003F00F7">
            <w:sdt>
              <w:sdtPr>
                <w:rPr>
                  <w:rFonts w:asciiTheme="majorHAnsi" w:eastAsiaTheme="majorEastAsia" w:hAnsiTheme="majorHAnsi" w:cstheme="majorBidi"/>
                  <w:sz w:val="24"/>
                  <w:lang w:eastAsia="en-US"/>
                </w:rPr>
                <w:alias w:val="Company"/>
                <w:tag w:val="Company"/>
                <w:id w:val="13406915"/>
                <w:placeholder>
                  <w:docPart w:val="1864BD988DEE40D09577E4EEBE81F66C"/>
                </w:placeholder>
                <w:showingPlcHdr/>
                <w:dataBinding w:prefixMappings="xmlns:ns0='http://schemas.openxmlformats.org/officeDocument/2006/extended-properties'" w:xpath="/ns0:Properties[1]/ns0:Company[1]" w:storeItemID="{6668398D-A668-4E3E-A5EB-62B293D839F1}"/>
                <w:text/>
              </w:sdtPr>
              <w:sdtEndPr>
                <w:rPr>
                  <w:sz w:val="22"/>
                  <w:lang w:eastAsia="ja-JP"/>
                </w:rPr>
              </w:sdtEndPr>
              <w:sdtContent>
                <w:tc>
                  <w:tcPr>
                    <w:tcW w:w="7672" w:type="dxa"/>
                    <w:tcMar>
                      <w:top w:w="216" w:type="dxa"/>
                      <w:left w:w="115" w:type="dxa"/>
                      <w:bottom w:w="216" w:type="dxa"/>
                      <w:right w:w="115" w:type="dxa"/>
                    </w:tcMar>
                  </w:tcPr>
                  <w:p w:rsidR="003F00F7" w:rsidRDefault="00BC7B4D" w:rsidP="00BC7B4D">
                    <w:pPr>
                      <w:pStyle w:val="NoSpacing"/>
                      <w:rPr>
                        <w:rFonts w:asciiTheme="majorHAnsi" w:eastAsiaTheme="majorEastAsia" w:hAnsiTheme="majorHAnsi" w:cstheme="majorBidi"/>
                      </w:rPr>
                    </w:pPr>
                    <w:r>
                      <w:rPr>
                        <w:rFonts w:asciiTheme="majorHAnsi" w:eastAsiaTheme="majorEastAsia" w:hAnsiTheme="majorHAnsi" w:cstheme="majorBidi"/>
                        <w:sz w:val="24"/>
                        <w:lang w:eastAsia="en-US"/>
                      </w:rPr>
                      <w:t>[Company]</w:t>
                    </w:r>
                  </w:p>
                </w:tc>
              </w:sdtContent>
            </w:sdt>
          </w:tr>
          <w:tr w:rsidR="003F00F7">
            <w:tc>
              <w:tcPr>
                <w:tcW w:w="7672" w:type="dxa"/>
              </w:tcPr>
              <w:sdt>
                <w:sdt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3F00F7" w:rsidRDefault="00810CF3" w:rsidP="005A279B">
                    <w:pPr>
                      <w:pStyle w:val="Title"/>
                    </w:pPr>
                    <w:r>
                      <w:t>Project Quality Management Plan</w:t>
                    </w:r>
                  </w:p>
                </w:sdtContent>
              </w:sdt>
            </w:tc>
          </w:tr>
          <w:tr w:rsidR="003F00F7">
            <w:sdt>
              <w:sdtPr>
                <w:alias w:val="Project Name"/>
                <w:tag w:val="Project Name"/>
                <w:id w:val="13406923"/>
                <w:placeholder>
                  <w:docPart w:val="C7AF6BCACBC64AD1B3C605C461C83947"/>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3F00F7" w:rsidRDefault="00BC7B4D" w:rsidP="00BC7B4D">
                    <w:pPr>
                      <w:pStyle w:val="IntenseQuote"/>
                    </w:pPr>
                    <w:r>
                      <w:t>[Project Name]</w:t>
                    </w:r>
                  </w:p>
                </w:tc>
              </w:sdtContent>
            </w:sdt>
          </w:tr>
          <w:tr w:rsidR="00A16C0B">
            <w:sdt>
              <w:sdtPr>
                <w:alias w:val="Abstract"/>
                <w:tag w:val=""/>
                <w:id w:val="-1532647125"/>
                <w:dataBinding w:prefixMappings="xmlns:ns0='http://schemas.microsoft.com/office/2006/coverPageProps' " w:xpath="/ns0:CoverPageProperties[1]/ns0:Abstract[1]" w:storeItemID="{55AF091B-3C7A-41E3-B477-F2FDAA23CFDA}"/>
                <w:text/>
              </w:sdtPr>
              <w:sdtContent>
                <w:tc>
                  <w:tcPr>
                    <w:tcW w:w="7672" w:type="dxa"/>
                    <w:tcMar>
                      <w:top w:w="216" w:type="dxa"/>
                      <w:left w:w="115" w:type="dxa"/>
                      <w:bottom w:w="216" w:type="dxa"/>
                      <w:right w:w="115" w:type="dxa"/>
                    </w:tcMar>
                  </w:tcPr>
                  <w:p w:rsidR="00A16C0B" w:rsidRDefault="00810CF3" w:rsidP="0012743A">
                    <w:pPr>
                      <w:rPr>
                        <w:rFonts w:asciiTheme="majorHAnsi" w:eastAsiaTheme="majorEastAsia" w:hAnsiTheme="majorHAnsi" w:cstheme="majorBidi"/>
                      </w:rPr>
                    </w:pPr>
                    <w:r>
                      <w:t>This project quality management describes how the organization's quality policies will be implemented</w:t>
                    </w:r>
                    <w:r w:rsidR="0012743A">
                      <w:t xml:space="preserve"> and</w:t>
                    </w:r>
                    <w:r>
                      <w:t xml:space="preserve"> how the project management team plans to meet the quality requirements set for the project.</w:t>
                    </w:r>
                  </w:p>
                </w:tc>
              </w:sdtContent>
            </w:sdt>
          </w:tr>
        </w:tbl>
        <w:p w:rsidR="003F00F7" w:rsidRDefault="003F00F7"/>
        <w:tbl>
          <w:tblPr>
            <w:tblpPr w:leftFromText="187" w:rightFromText="187" w:horzAnchor="margin" w:tblpXSpec="center" w:tblpYSpec="bottom"/>
            <w:tblW w:w="4000" w:type="pct"/>
            <w:tblLook w:val="04A0" w:firstRow="1" w:lastRow="0" w:firstColumn="1" w:lastColumn="0" w:noHBand="0" w:noVBand="1"/>
          </w:tblPr>
          <w:tblGrid>
            <w:gridCol w:w="7894"/>
          </w:tblGrid>
          <w:tr w:rsidR="003F00F7" w:rsidRPr="00475D20">
            <w:tc>
              <w:tcPr>
                <w:tcW w:w="7672" w:type="dxa"/>
                <w:tcMar>
                  <w:top w:w="216" w:type="dxa"/>
                  <w:left w:w="115" w:type="dxa"/>
                  <w:bottom w:w="216" w:type="dxa"/>
                  <w:right w:w="115" w:type="dxa"/>
                </w:tcMar>
              </w:tcPr>
              <w:p w:rsidR="003F00F7" w:rsidRPr="00475D20" w:rsidRDefault="003F00F7">
                <w:pPr>
                  <w:pStyle w:val="NoSpacing"/>
                  <w:rPr>
                    <w:color w:val="4F81BD" w:themeColor="accent1"/>
                    <w:sz w:val="18"/>
                  </w:rPr>
                </w:pPr>
              </w:p>
            </w:tc>
          </w:tr>
        </w:tbl>
        <w:sdt>
          <w:sdtPr>
            <w:alias w:val="Ref. #"/>
            <w:tag w:val="Ref. #"/>
            <w:id w:val="-2139786596"/>
            <w:placeholder>
              <w:docPart w:val="C7AE350A3CD8436B8D234263236799B3"/>
            </w:placeholder>
            <w:showingPlcHdr/>
            <w:dataBinding w:prefixMappings="xmlns:ns0='http://purl.org/dc/elements/1.1/' xmlns:ns1='http://schemas.openxmlformats.org/package/2006/metadata/core-properties' " w:xpath="/ns1:coreProperties[1]/ns1:keywords[1]" w:storeItemID="{6C3C8BC8-F283-45AE-878A-BAB7291924A1}"/>
            <w:text/>
          </w:sdtPr>
          <w:sdtContent>
            <w:p w:rsidR="003F00F7" w:rsidRDefault="00021763" w:rsidP="00CC3B28">
              <w:pPr>
                <w:jc w:val="right"/>
              </w:pPr>
              <w:r>
                <w:t>[Ref #]</w:t>
              </w:r>
            </w:p>
          </w:sdtContent>
        </w:sdt>
        <w:sdt>
          <w:sdtPr>
            <w:alias w:val="Date"/>
            <w:tag w:val="Date"/>
            <w:id w:val="13406932"/>
            <w:placeholder>
              <w:docPart w:val="FE3C48222AFB490AAD1D20374058756F"/>
            </w:placeholder>
            <w:dataBinding w:prefixMappings="xmlns:ns0='http://schemas.microsoft.com/office/2006/coverPageProps'" w:xpath="/ns0:CoverPageProperties[1]/ns0:PublishDate[1]" w:storeItemID="{55AF091B-3C7A-41E3-B477-F2FDAA23CFDA}"/>
            <w:date w:fullDate="2014-11-05T00:00:00Z">
              <w:dateFormat w:val="d MMMM yyyy"/>
              <w:lid w:val="en-US"/>
              <w:storeMappedDataAs w:val="dateTime"/>
              <w:calendar w:val="gregorian"/>
            </w:date>
          </w:sdtPr>
          <w:sdtContent>
            <w:p w:rsidR="007F4282" w:rsidRDefault="00BC7B4D" w:rsidP="007F4282">
              <w:pPr>
                <w:jc w:val="right"/>
              </w:pPr>
              <w:r>
                <w:t>5 November 2014</w:t>
              </w:r>
            </w:p>
          </w:sdtContent>
        </w:sdt>
        <w:p w:rsidR="007F4282" w:rsidRDefault="007F4282" w:rsidP="00CC3B28">
          <w:pPr>
            <w:jc w:val="right"/>
            <w:rPr>
              <w:sz w:val="20"/>
            </w:rPr>
          </w:pPr>
          <w:bookmarkStart w:id="0" w:name="_GoBack"/>
          <w:bookmarkEnd w:id="0"/>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Default="007F4282" w:rsidP="00CC3B28">
          <w:pPr>
            <w:jc w:val="right"/>
            <w:rPr>
              <w:sz w:val="20"/>
            </w:rPr>
          </w:pPr>
        </w:p>
        <w:p w:rsidR="007F4282" w:rsidRPr="00475D20" w:rsidRDefault="007F4282" w:rsidP="00CC3B28">
          <w:pPr>
            <w:jc w:val="right"/>
            <w:rPr>
              <w:sz w:val="20"/>
            </w:rPr>
          </w:pPr>
        </w:p>
        <w:p w:rsidR="003F00F7" w:rsidRDefault="003F00F7">
          <w:r>
            <w:br w:type="page"/>
          </w:r>
        </w:p>
      </w:sdtContent>
    </w:sdt>
    <w:p w:rsidR="007367DC" w:rsidRDefault="007367DC" w:rsidP="00B53388">
      <w:pPr>
        <w:pStyle w:val="Heading1"/>
      </w:pPr>
      <w:bookmarkStart w:id="1" w:name="_Toc402977519"/>
      <w:r>
        <w:lastRenderedPageBreak/>
        <w:t>Project Details</w:t>
      </w:r>
      <w:bookmarkEnd w:id="1"/>
    </w:p>
    <w:tbl>
      <w:tblPr>
        <w:tblStyle w:val="TableGrid"/>
        <w:tblW w:w="9356" w:type="dxa"/>
        <w:tblInd w:w="45" w:type="dxa"/>
        <w:tblCellMar>
          <w:top w:w="45" w:type="dxa"/>
          <w:left w:w="45" w:type="dxa"/>
          <w:bottom w:w="45" w:type="dxa"/>
          <w:right w:w="45" w:type="dxa"/>
        </w:tblCellMar>
        <w:tblLook w:val="04A0" w:firstRow="1" w:lastRow="0" w:firstColumn="1" w:lastColumn="0" w:noHBand="0" w:noVBand="1"/>
      </w:tblPr>
      <w:tblGrid>
        <w:gridCol w:w="3074"/>
        <w:gridCol w:w="6282"/>
      </w:tblGrid>
      <w:tr w:rsidR="00475D20" w:rsidTr="006B359A">
        <w:tc>
          <w:tcPr>
            <w:tcW w:w="3074" w:type="dxa"/>
            <w:shd w:val="clear" w:color="auto" w:fill="F2F2F2" w:themeFill="background1" w:themeFillShade="F2"/>
          </w:tcPr>
          <w:p w:rsidR="00475D20" w:rsidRPr="00FF361C" w:rsidRDefault="00475D20" w:rsidP="00073F36">
            <w:pPr>
              <w:spacing w:after="0"/>
              <w:rPr>
                <w:rFonts w:asciiTheme="minorHAnsi" w:hAnsiTheme="minorHAnsi"/>
                <w:b/>
                <w:sz w:val="20"/>
                <w:lang w:val="en-AU" w:eastAsia="nl-NL"/>
              </w:rPr>
            </w:pPr>
            <w:r>
              <w:rPr>
                <w:rFonts w:asciiTheme="minorHAnsi" w:hAnsiTheme="minorHAnsi"/>
                <w:b/>
                <w:sz w:val="20"/>
                <w:lang w:val="en-AU" w:eastAsia="nl-NL"/>
              </w:rPr>
              <w:t>Project Name</w:t>
            </w:r>
          </w:p>
        </w:tc>
        <w:tc>
          <w:tcPr>
            <w:tcW w:w="6282" w:type="dxa"/>
          </w:tcPr>
          <w:p w:rsidR="00475D20" w:rsidRPr="00DA00B5" w:rsidRDefault="00DA00B5" w:rsidP="00DA00B5">
            <w:pPr>
              <w:rPr>
                <w:rFonts w:asciiTheme="minorHAnsi" w:hAnsiTheme="minorHAnsi"/>
                <w:lang w:val="en-AU" w:eastAsia="nl-NL"/>
              </w:rPr>
            </w:pPr>
            <w:sdt>
              <w:sdtPr>
                <w:rPr>
                  <w:rFonts w:asciiTheme="minorHAnsi" w:hAnsiTheme="minorHAnsi"/>
                </w:rPr>
                <w:alias w:val="Project Name"/>
                <w:tag w:val="Project Name"/>
                <w:id w:val="-450939057"/>
                <w:placeholder>
                  <w:docPart w:val="CE5BF92C8DB248FBA60E5A40A72E24C1"/>
                </w:placeholder>
                <w:showingPlcHdr/>
                <w:dataBinding w:prefixMappings="xmlns:ns0='http://schemas.openxmlformats.org/package/2006/metadata/core-properties' xmlns:ns1='http://purl.org/dc/elements/1.1/'" w:xpath="/ns0:coreProperties[1]/ns1:subject[1]" w:storeItemID="{6C3C8BC8-F283-45AE-878A-BAB7291924A1}"/>
                <w:text/>
              </w:sdtPr>
              <w:sdtContent>
                <w:r w:rsidRPr="00DA00B5">
                  <w:rPr>
                    <w:rFonts w:asciiTheme="minorHAnsi" w:hAnsiTheme="minorHAnsi"/>
                  </w:rPr>
                  <w:t>[Project Name]</w:t>
                </w:r>
              </w:sdtContent>
            </w:sdt>
          </w:p>
        </w:tc>
      </w:tr>
      <w:tr w:rsidR="00475D20" w:rsidTr="006B359A">
        <w:tc>
          <w:tcPr>
            <w:tcW w:w="3074" w:type="dxa"/>
            <w:shd w:val="clear" w:color="auto" w:fill="F2F2F2" w:themeFill="background1" w:themeFillShade="F2"/>
          </w:tcPr>
          <w:p w:rsidR="00475D20" w:rsidRPr="00FF361C" w:rsidRDefault="00475D20" w:rsidP="00073F36">
            <w:pPr>
              <w:spacing w:after="0"/>
              <w:rPr>
                <w:rFonts w:asciiTheme="minorHAnsi" w:hAnsiTheme="minorHAnsi"/>
                <w:b/>
                <w:sz w:val="20"/>
                <w:lang w:val="en-AU" w:eastAsia="nl-NL"/>
              </w:rPr>
            </w:pPr>
            <w:r>
              <w:rPr>
                <w:rFonts w:asciiTheme="minorHAnsi" w:hAnsiTheme="minorHAnsi"/>
                <w:b/>
                <w:sz w:val="20"/>
                <w:lang w:val="en-AU" w:eastAsia="nl-NL"/>
              </w:rPr>
              <w:t>Contract Number</w:t>
            </w:r>
          </w:p>
        </w:tc>
        <w:tc>
          <w:tcPr>
            <w:tcW w:w="6282" w:type="dxa"/>
          </w:tcPr>
          <w:p w:rsidR="00475D20" w:rsidRPr="00BB673D" w:rsidRDefault="00475D20" w:rsidP="00073F36">
            <w:pPr>
              <w:spacing w:after="0"/>
              <w:rPr>
                <w:rFonts w:asciiTheme="minorHAnsi" w:hAnsiTheme="minorHAnsi"/>
                <w:lang w:val="en-AU" w:eastAsia="nl-NL"/>
              </w:rPr>
            </w:pPr>
          </w:p>
        </w:tc>
      </w:tr>
      <w:tr w:rsidR="00475D20" w:rsidTr="006B359A">
        <w:tc>
          <w:tcPr>
            <w:tcW w:w="3074" w:type="dxa"/>
            <w:shd w:val="clear" w:color="auto" w:fill="F2F2F2" w:themeFill="background1" w:themeFillShade="F2"/>
          </w:tcPr>
          <w:p w:rsidR="00475D20" w:rsidRPr="00FF361C" w:rsidRDefault="00475D20" w:rsidP="00073F36">
            <w:pPr>
              <w:spacing w:after="0"/>
              <w:rPr>
                <w:rFonts w:asciiTheme="minorHAnsi" w:hAnsiTheme="minorHAnsi"/>
                <w:b/>
                <w:sz w:val="20"/>
                <w:lang w:val="en-AU" w:eastAsia="nl-NL"/>
              </w:rPr>
            </w:pPr>
            <w:r>
              <w:rPr>
                <w:rFonts w:asciiTheme="minorHAnsi" w:hAnsiTheme="minorHAnsi"/>
                <w:b/>
                <w:sz w:val="20"/>
                <w:lang w:val="en-AU" w:eastAsia="nl-NL"/>
              </w:rPr>
              <w:t>Client</w:t>
            </w:r>
          </w:p>
        </w:tc>
        <w:tc>
          <w:tcPr>
            <w:tcW w:w="6282" w:type="dxa"/>
          </w:tcPr>
          <w:p w:rsidR="00475D20" w:rsidRPr="00BB673D" w:rsidRDefault="00475D20" w:rsidP="00BB673D">
            <w:pPr>
              <w:spacing w:after="0"/>
              <w:rPr>
                <w:rFonts w:asciiTheme="minorHAnsi" w:hAnsiTheme="minorHAnsi"/>
                <w:lang w:val="en-AU" w:eastAsia="nl-NL"/>
              </w:rPr>
            </w:pPr>
          </w:p>
        </w:tc>
      </w:tr>
      <w:tr w:rsidR="00BB673D" w:rsidTr="00DB4CD7">
        <w:tc>
          <w:tcPr>
            <w:tcW w:w="3074" w:type="dxa"/>
            <w:shd w:val="clear" w:color="auto" w:fill="F2F2F2" w:themeFill="background1" w:themeFillShade="F2"/>
          </w:tcPr>
          <w:p w:rsidR="00BB673D" w:rsidRPr="00FF361C" w:rsidRDefault="00BB673D" w:rsidP="00DB4CD7">
            <w:pPr>
              <w:spacing w:after="0"/>
              <w:rPr>
                <w:rFonts w:asciiTheme="minorHAnsi" w:hAnsiTheme="minorHAnsi"/>
                <w:b/>
                <w:sz w:val="20"/>
                <w:lang w:val="en-AU" w:eastAsia="nl-NL"/>
              </w:rPr>
            </w:pPr>
            <w:r>
              <w:rPr>
                <w:rFonts w:asciiTheme="minorHAnsi" w:hAnsiTheme="minorHAnsi"/>
                <w:b/>
                <w:sz w:val="20"/>
                <w:lang w:val="en-AU" w:eastAsia="nl-NL"/>
              </w:rPr>
              <w:t>Client’s representative</w:t>
            </w:r>
          </w:p>
        </w:tc>
        <w:tc>
          <w:tcPr>
            <w:tcW w:w="6282" w:type="dxa"/>
          </w:tcPr>
          <w:p w:rsidR="00BB673D" w:rsidRPr="00BB673D" w:rsidRDefault="00BB673D" w:rsidP="00DB4CD7">
            <w:pPr>
              <w:spacing w:after="0"/>
              <w:rPr>
                <w:rFonts w:asciiTheme="minorHAnsi" w:hAnsiTheme="minorHAnsi"/>
                <w:lang w:val="en-AU" w:eastAsia="nl-NL"/>
              </w:rPr>
            </w:pPr>
          </w:p>
        </w:tc>
      </w:tr>
      <w:tr w:rsidR="00475D20" w:rsidTr="006B359A">
        <w:tc>
          <w:tcPr>
            <w:tcW w:w="3074" w:type="dxa"/>
            <w:shd w:val="clear" w:color="auto" w:fill="F2F2F2" w:themeFill="background1" w:themeFillShade="F2"/>
          </w:tcPr>
          <w:p w:rsidR="00475D20" w:rsidRPr="00FF361C" w:rsidRDefault="00475D20" w:rsidP="00073F36">
            <w:pPr>
              <w:spacing w:after="0"/>
              <w:rPr>
                <w:rFonts w:asciiTheme="minorHAnsi" w:hAnsiTheme="minorHAnsi"/>
                <w:b/>
                <w:sz w:val="20"/>
                <w:lang w:val="en-AU" w:eastAsia="nl-NL"/>
              </w:rPr>
            </w:pPr>
            <w:r>
              <w:rPr>
                <w:rFonts w:asciiTheme="minorHAnsi" w:hAnsiTheme="minorHAnsi"/>
                <w:b/>
                <w:sz w:val="20"/>
                <w:lang w:val="en-AU" w:eastAsia="nl-NL"/>
              </w:rPr>
              <w:t>Main Contractor</w:t>
            </w:r>
          </w:p>
        </w:tc>
        <w:sdt>
          <w:sdtPr>
            <w:rPr>
              <w:rFonts w:asciiTheme="majorHAnsi" w:eastAsiaTheme="majorEastAsia" w:hAnsiTheme="majorHAnsi" w:cstheme="majorBidi"/>
            </w:rPr>
            <w:alias w:val="Company"/>
            <w:tag w:val="Company"/>
            <w:id w:val="234516679"/>
            <w:placeholder>
              <w:docPart w:val="1D1C81743DEA435393EE509546FBF566"/>
            </w:placeholder>
            <w:showingPlcHdr/>
            <w:dataBinding w:prefixMappings="xmlns:ns0='http://schemas.openxmlformats.org/officeDocument/2006/extended-properties'" w:xpath="/ns0:Properties[1]/ns0:Company[1]" w:storeItemID="{6668398D-A668-4E3E-A5EB-62B293D839F1}"/>
            <w:text/>
          </w:sdtPr>
          <w:sdtContent>
            <w:tc>
              <w:tcPr>
                <w:tcW w:w="6282" w:type="dxa"/>
              </w:tcPr>
              <w:p w:rsidR="00475D20" w:rsidRPr="00BB673D" w:rsidRDefault="00DA00B5" w:rsidP="00073F36">
                <w:pPr>
                  <w:spacing w:after="0"/>
                  <w:rPr>
                    <w:rFonts w:asciiTheme="minorHAnsi" w:hAnsiTheme="minorHAnsi"/>
                    <w:lang w:val="en-AU" w:eastAsia="nl-NL"/>
                  </w:rPr>
                </w:pPr>
                <w:r w:rsidRPr="00DA00B5">
                  <w:rPr>
                    <w:rFonts w:asciiTheme="minorHAnsi" w:eastAsiaTheme="majorEastAsia" w:hAnsiTheme="minorHAnsi"/>
                  </w:rPr>
                  <w:t>[Company]</w:t>
                </w:r>
              </w:p>
            </w:tc>
          </w:sdtContent>
        </w:sdt>
      </w:tr>
      <w:tr w:rsidR="00475D20" w:rsidTr="006B359A">
        <w:tc>
          <w:tcPr>
            <w:tcW w:w="3074" w:type="dxa"/>
            <w:shd w:val="clear" w:color="auto" w:fill="F2F2F2" w:themeFill="background1" w:themeFillShade="F2"/>
          </w:tcPr>
          <w:p w:rsidR="00475D20" w:rsidRPr="00FF361C" w:rsidRDefault="00475D20" w:rsidP="00073F36">
            <w:pPr>
              <w:spacing w:after="0"/>
              <w:rPr>
                <w:rFonts w:asciiTheme="minorHAnsi" w:hAnsiTheme="minorHAnsi"/>
                <w:b/>
                <w:sz w:val="20"/>
                <w:lang w:val="en-AU" w:eastAsia="nl-NL"/>
              </w:rPr>
            </w:pPr>
            <w:r>
              <w:rPr>
                <w:rFonts w:asciiTheme="minorHAnsi" w:hAnsiTheme="minorHAnsi"/>
                <w:b/>
                <w:sz w:val="20"/>
                <w:lang w:val="en-AU" w:eastAsia="nl-NL"/>
              </w:rPr>
              <w:t>Project Address</w:t>
            </w:r>
          </w:p>
        </w:tc>
        <w:tc>
          <w:tcPr>
            <w:tcW w:w="6282" w:type="dxa"/>
          </w:tcPr>
          <w:p w:rsidR="00475D20" w:rsidRPr="00BB673D" w:rsidRDefault="00475D20" w:rsidP="001643A3">
            <w:pPr>
              <w:spacing w:after="0"/>
              <w:rPr>
                <w:rFonts w:asciiTheme="minorHAnsi" w:hAnsiTheme="minorHAnsi"/>
                <w:lang w:val="en-AU" w:eastAsia="nl-NL"/>
              </w:rPr>
            </w:pPr>
          </w:p>
        </w:tc>
      </w:tr>
      <w:tr w:rsidR="00475D20" w:rsidTr="006B359A">
        <w:tc>
          <w:tcPr>
            <w:tcW w:w="3074" w:type="dxa"/>
            <w:shd w:val="clear" w:color="auto" w:fill="F2F2F2" w:themeFill="background1" w:themeFillShade="F2"/>
          </w:tcPr>
          <w:p w:rsidR="00475D20" w:rsidRPr="00FF361C" w:rsidRDefault="00475D20" w:rsidP="00073F36">
            <w:pPr>
              <w:spacing w:after="0"/>
              <w:rPr>
                <w:rFonts w:asciiTheme="minorHAnsi" w:hAnsiTheme="minorHAnsi"/>
                <w:b/>
                <w:sz w:val="20"/>
                <w:lang w:val="en-AU" w:eastAsia="nl-NL"/>
              </w:rPr>
            </w:pPr>
            <w:r w:rsidRPr="00FF361C">
              <w:rPr>
                <w:rFonts w:asciiTheme="minorHAnsi" w:hAnsiTheme="minorHAnsi"/>
                <w:b/>
                <w:sz w:val="20"/>
                <w:lang w:val="en-AU" w:eastAsia="nl-NL"/>
              </w:rPr>
              <w:t>Project Star</w:t>
            </w:r>
            <w:r>
              <w:rPr>
                <w:rFonts w:asciiTheme="minorHAnsi" w:hAnsiTheme="minorHAnsi"/>
                <w:b/>
                <w:sz w:val="20"/>
                <w:lang w:val="en-AU" w:eastAsia="nl-NL"/>
              </w:rPr>
              <w:t>t Date</w:t>
            </w:r>
            <w:r w:rsidRPr="00FF361C">
              <w:rPr>
                <w:rFonts w:asciiTheme="minorHAnsi" w:hAnsiTheme="minorHAnsi"/>
                <w:sz w:val="20"/>
                <w:lang w:val="en-AU" w:eastAsia="nl-NL"/>
              </w:rPr>
              <w:t xml:space="preserve"> (planned)</w:t>
            </w:r>
          </w:p>
        </w:tc>
        <w:tc>
          <w:tcPr>
            <w:tcW w:w="6282" w:type="dxa"/>
          </w:tcPr>
          <w:p w:rsidR="00475D20" w:rsidRPr="00BB673D" w:rsidRDefault="00475D20" w:rsidP="00073F36">
            <w:pPr>
              <w:spacing w:after="0"/>
              <w:rPr>
                <w:rFonts w:asciiTheme="minorHAnsi" w:hAnsiTheme="minorHAnsi"/>
                <w:lang w:val="en-AU" w:eastAsia="nl-NL"/>
              </w:rPr>
            </w:pPr>
          </w:p>
        </w:tc>
      </w:tr>
      <w:tr w:rsidR="00475D20" w:rsidTr="006B359A">
        <w:tc>
          <w:tcPr>
            <w:tcW w:w="3074" w:type="dxa"/>
            <w:shd w:val="clear" w:color="auto" w:fill="F2F2F2" w:themeFill="background1" w:themeFillShade="F2"/>
          </w:tcPr>
          <w:p w:rsidR="00475D20" w:rsidRPr="00FF361C" w:rsidRDefault="00475D20" w:rsidP="00073F36">
            <w:pPr>
              <w:spacing w:after="0"/>
              <w:rPr>
                <w:rFonts w:asciiTheme="minorHAnsi" w:hAnsiTheme="minorHAnsi"/>
                <w:b/>
                <w:sz w:val="20"/>
                <w:lang w:val="en-AU" w:eastAsia="nl-NL"/>
              </w:rPr>
            </w:pPr>
            <w:r>
              <w:rPr>
                <w:rFonts w:asciiTheme="minorHAnsi" w:hAnsiTheme="minorHAnsi"/>
                <w:b/>
                <w:sz w:val="20"/>
                <w:lang w:val="en-AU" w:eastAsia="nl-NL"/>
              </w:rPr>
              <w:t>Project Completion Date</w:t>
            </w:r>
            <w:r w:rsidRPr="00FF361C">
              <w:rPr>
                <w:rFonts w:asciiTheme="minorHAnsi" w:hAnsiTheme="minorHAnsi"/>
                <w:sz w:val="20"/>
                <w:lang w:val="en-AU" w:eastAsia="nl-NL"/>
              </w:rPr>
              <w:t xml:space="preserve"> (planned)</w:t>
            </w:r>
          </w:p>
        </w:tc>
        <w:tc>
          <w:tcPr>
            <w:tcW w:w="6282" w:type="dxa"/>
          </w:tcPr>
          <w:p w:rsidR="00475D20" w:rsidRPr="00BB673D" w:rsidRDefault="00475D20" w:rsidP="00073F36">
            <w:pPr>
              <w:spacing w:after="0"/>
              <w:rPr>
                <w:rFonts w:asciiTheme="minorHAnsi" w:hAnsiTheme="minorHAnsi"/>
                <w:lang w:val="en-AU" w:eastAsia="nl-NL"/>
              </w:rPr>
            </w:pPr>
          </w:p>
        </w:tc>
      </w:tr>
    </w:tbl>
    <w:p w:rsidR="00B10E56" w:rsidRPr="00B10E56" w:rsidRDefault="00B10E56" w:rsidP="00B10E56">
      <w:pPr>
        <w:rPr>
          <w:lang w:val="en-AU" w:eastAsia="nl-NL"/>
        </w:rPr>
      </w:pPr>
    </w:p>
    <w:p w:rsidR="003F00F7" w:rsidRDefault="003F00F7" w:rsidP="00B53388">
      <w:pPr>
        <w:pStyle w:val="Heading1"/>
      </w:pPr>
      <w:bookmarkStart w:id="2" w:name="_Toc371955886"/>
      <w:bookmarkStart w:id="3" w:name="_Toc402977520"/>
      <w:r>
        <w:t>Revisions and Distribution</w:t>
      </w:r>
      <w:bookmarkEnd w:id="2"/>
      <w:bookmarkEnd w:id="3"/>
    </w:p>
    <w:p w:rsidR="006E59D8" w:rsidRDefault="006E59D8" w:rsidP="006E59D8">
      <w:r>
        <w:t xml:space="preserve">This project quality management plan is distributed to registered copy holders both within and outside the Company. A list of registered holders is retained by the </w:t>
      </w:r>
      <w:r w:rsidR="00E801F3">
        <w:t>Project Manager</w:t>
      </w:r>
      <w:r>
        <w:t xml:space="preserve"> who will ensure that revisions are issued to registered copy holders. </w:t>
      </w:r>
    </w:p>
    <w:p w:rsidR="006E59D8" w:rsidRDefault="006E59D8" w:rsidP="006E59D8">
      <w:r>
        <w:t xml:space="preserve">Where the need arises, unregistered copies of the Plan may be distributed, provided approval is obtained from the </w:t>
      </w:r>
      <w:r w:rsidR="00E801F3">
        <w:t>Project Manager</w:t>
      </w:r>
      <w:r>
        <w:t xml:space="preserve">. </w:t>
      </w:r>
    </w:p>
    <w:p w:rsidR="00ED356D" w:rsidRDefault="00ED356D" w:rsidP="00ED356D">
      <w:pPr>
        <w:rPr>
          <w:lang w:val="en-AU" w:eastAsia="nl-NL"/>
        </w:rPr>
      </w:pPr>
      <w:r>
        <w:rPr>
          <w:lang w:val="en-AU" w:eastAsia="nl-NL"/>
        </w:rPr>
        <w:t xml:space="preserve">The project quality management plan from time to time may require updates. Any amendment to this plan shall be </w:t>
      </w:r>
      <w:r w:rsidRPr="000C34B4">
        <w:rPr>
          <w:lang w:val="en-AU" w:eastAsia="nl-NL"/>
        </w:rPr>
        <w:t>informed to and approved by the project change control board prior</w:t>
      </w:r>
      <w:r>
        <w:rPr>
          <w:lang w:val="en-AU" w:eastAsia="nl-NL"/>
        </w:rPr>
        <w:t xml:space="preserve"> to distribution.</w:t>
      </w:r>
    </w:p>
    <w:p w:rsidR="00ED356D" w:rsidRDefault="00ED356D" w:rsidP="00ED356D">
      <w:pPr>
        <w:rPr>
          <w:rStyle w:val="hps"/>
        </w:rPr>
      </w:pPr>
      <w:r>
        <w:rPr>
          <w:lang w:val="en-AU" w:eastAsia="nl-NL"/>
        </w:rPr>
        <w:t>E</w:t>
      </w:r>
      <w:r>
        <w:rPr>
          <w:rStyle w:val="hps"/>
        </w:rPr>
        <w:t>ach added/changed</w:t>
      </w:r>
      <w:r>
        <w:t xml:space="preserve"> </w:t>
      </w:r>
      <w:r>
        <w:rPr>
          <w:rStyle w:val="hps"/>
        </w:rPr>
        <w:t>page</w:t>
      </w:r>
      <w:r>
        <w:t xml:space="preserve"> shall have </w:t>
      </w:r>
      <w:r>
        <w:rPr>
          <w:rStyle w:val="hps"/>
        </w:rPr>
        <w:t>the revision number</w:t>
      </w:r>
      <w:r>
        <w:t xml:space="preserve"> </w:t>
      </w:r>
      <w:r>
        <w:rPr>
          <w:rStyle w:val="hps"/>
        </w:rPr>
        <w:t>and date</w:t>
      </w:r>
      <w:r>
        <w:t xml:space="preserve"> </w:t>
      </w:r>
      <w:r>
        <w:rPr>
          <w:rStyle w:val="hps"/>
        </w:rPr>
        <w:t>of approval displayed on the bottom of the page.</w:t>
      </w:r>
    </w:p>
    <w:p w:rsidR="00ED356D" w:rsidRDefault="00ED356D" w:rsidP="006E59D8"/>
    <w:p w:rsidR="00ED356D" w:rsidRDefault="00ED356D" w:rsidP="006E59D8"/>
    <w:p w:rsidR="006E59D8" w:rsidRDefault="006E59D8" w:rsidP="006E59D8">
      <w:r>
        <w:t xml:space="preserve">This copy of the Project </w:t>
      </w:r>
      <w:r w:rsidR="00F00785">
        <w:t>Quality Management</w:t>
      </w:r>
      <w:r>
        <w:t xml:space="preserve"> Plan is issued to:</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809"/>
        <w:gridCol w:w="7938"/>
      </w:tblGrid>
      <w:tr w:rsidR="006E59D8" w:rsidTr="001767F8">
        <w:trPr>
          <w:trHeight w:hRule="exact" w:val="567"/>
        </w:trPr>
        <w:tc>
          <w:tcPr>
            <w:tcW w:w="1809" w:type="dxa"/>
            <w:vAlign w:val="center"/>
          </w:tcPr>
          <w:p w:rsidR="006E59D8" w:rsidRPr="001767F8" w:rsidRDefault="006E59D8" w:rsidP="006E59D8">
            <w:pPr>
              <w:rPr>
                <w:rFonts w:asciiTheme="minorHAnsi" w:hAnsiTheme="minorHAnsi"/>
                <w:sz w:val="20"/>
              </w:rPr>
            </w:pPr>
            <w:r w:rsidRPr="001767F8">
              <w:rPr>
                <w:rFonts w:asciiTheme="minorHAnsi" w:hAnsiTheme="minorHAnsi"/>
                <w:sz w:val="20"/>
              </w:rPr>
              <w:t>Mr</w:t>
            </w:r>
            <w:r w:rsidR="00ED356D">
              <w:rPr>
                <w:rFonts w:asciiTheme="minorHAnsi" w:hAnsiTheme="minorHAnsi"/>
                <w:sz w:val="20"/>
              </w:rPr>
              <w:t>.</w:t>
            </w:r>
            <w:r w:rsidRPr="001767F8">
              <w:rPr>
                <w:rFonts w:asciiTheme="minorHAnsi" w:hAnsiTheme="minorHAnsi"/>
                <w:sz w:val="20"/>
              </w:rPr>
              <w:t>/Miss/Ms</w:t>
            </w:r>
            <w:r w:rsidR="00ED356D">
              <w:rPr>
                <w:rFonts w:asciiTheme="minorHAnsi" w:hAnsiTheme="minorHAnsi"/>
                <w:sz w:val="20"/>
              </w:rPr>
              <w:t>./Mrs.</w:t>
            </w:r>
          </w:p>
        </w:tc>
        <w:tc>
          <w:tcPr>
            <w:tcW w:w="7938" w:type="dxa"/>
            <w:vAlign w:val="bottom"/>
          </w:tcPr>
          <w:p w:rsidR="006E59D8" w:rsidRPr="001767F8" w:rsidRDefault="006E59D8" w:rsidP="006E59D8">
            <w:pPr>
              <w:rPr>
                <w:rFonts w:asciiTheme="minorHAnsi" w:hAnsiTheme="minorHAnsi"/>
                <w:sz w:val="20"/>
              </w:rPr>
            </w:pPr>
            <w:r w:rsidRPr="001767F8">
              <w:rPr>
                <w:rFonts w:asciiTheme="minorHAnsi" w:hAnsiTheme="minorHAnsi"/>
                <w:sz w:val="20"/>
              </w:rPr>
              <w:t>____________</w:t>
            </w:r>
            <w:r w:rsidR="001767F8">
              <w:rPr>
                <w:rFonts w:asciiTheme="minorHAnsi" w:hAnsiTheme="minorHAnsi"/>
                <w:sz w:val="20"/>
              </w:rPr>
              <w:t>_________</w:t>
            </w:r>
            <w:r w:rsidRPr="001767F8">
              <w:rPr>
                <w:rFonts w:asciiTheme="minorHAnsi" w:hAnsiTheme="minorHAnsi"/>
                <w:sz w:val="20"/>
              </w:rPr>
              <w:t>_____________________________________________________</w:t>
            </w:r>
          </w:p>
        </w:tc>
      </w:tr>
      <w:tr w:rsidR="006E59D8" w:rsidTr="001767F8">
        <w:trPr>
          <w:trHeight w:hRule="exact" w:val="567"/>
        </w:trPr>
        <w:tc>
          <w:tcPr>
            <w:tcW w:w="1809" w:type="dxa"/>
            <w:vAlign w:val="center"/>
          </w:tcPr>
          <w:p w:rsidR="006E59D8" w:rsidRPr="001767F8" w:rsidRDefault="006E59D8" w:rsidP="006E59D8">
            <w:pPr>
              <w:rPr>
                <w:rFonts w:asciiTheme="minorHAnsi" w:hAnsiTheme="minorHAnsi"/>
                <w:sz w:val="20"/>
              </w:rPr>
            </w:pPr>
            <w:r w:rsidRPr="001767F8">
              <w:rPr>
                <w:rFonts w:asciiTheme="minorHAnsi" w:hAnsiTheme="minorHAnsi"/>
                <w:sz w:val="20"/>
              </w:rPr>
              <w:t>Company</w:t>
            </w:r>
          </w:p>
        </w:tc>
        <w:tc>
          <w:tcPr>
            <w:tcW w:w="7938" w:type="dxa"/>
            <w:vAlign w:val="bottom"/>
          </w:tcPr>
          <w:p w:rsidR="006E59D8" w:rsidRPr="001767F8" w:rsidRDefault="001767F8" w:rsidP="006E59D8">
            <w:pPr>
              <w:rPr>
                <w:rFonts w:asciiTheme="minorHAnsi" w:hAnsiTheme="minorHAnsi"/>
                <w:sz w:val="20"/>
              </w:rPr>
            </w:pPr>
            <w:r w:rsidRPr="001767F8">
              <w:rPr>
                <w:rFonts w:asciiTheme="minorHAnsi" w:hAnsiTheme="minorHAnsi"/>
                <w:sz w:val="20"/>
              </w:rPr>
              <w:t>____________</w:t>
            </w:r>
            <w:r>
              <w:rPr>
                <w:rFonts w:asciiTheme="minorHAnsi" w:hAnsiTheme="minorHAnsi"/>
                <w:sz w:val="20"/>
              </w:rPr>
              <w:t>_________</w:t>
            </w:r>
            <w:r w:rsidRPr="001767F8">
              <w:rPr>
                <w:rFonts w:asciiTheme="minorHAnsi" w:hAnsiTheme="minorHAnsi"/>
                <w:sz w:val="20"/>
              </w:rPr>
              <w:t>_____________________________________________________</w:t>
            </w:r>
          </w:p>
        </w:tc>
      </w:tr>
      <w:tr w:rsidR="006E59D8" w:rsidTr="001767F8">
        <w:trPr>
          <w:trHeight w:hRule="exact" w:val="567"/>
        </w:trPr>
        <w:tc>
          <w:tcPr>
            <w:tcW w:w="1809" w:type="dxa"/>
            <w:vAlign w:val="center"/>
          </w:tcPr>
          <w:p w:rsidR="006E59D8" w:rsidRPr="001767F8" w:rsidRDefault="006E59D8" w:rsidP="006E59D8">
            <w:pPr>
              <w:rPr>
                <w:rFonts w:asciiTheme="minorHAnsi" w:hAnsiTheme="minorHAnsi"/>
                <w:sz w:val="20"/>
              </w:rPr>
            </w:pPr>
            <w:r w:rsidRPr="001767F8">
              <w:rPr>
                <w:rFonts w:asciiTheme="minorHAnsi" w:hAnsiTheme="minorHAnsi"/>
                <w:sz w:val="20"/>
              </w:rPr>
              <w:t>Date</w:t>
            </w:r>
          </w:p>
        </w:tc>
        <w:tc>
          <w:tcPr>
            <w:tcW w:w="7938" w:type="dxa"/>
            <w:vAlign w:val="bottom"/>
          </w:tcPr>
          <w:p w:rsidR="006E59D8" w:rsidRPr="001767F8" w:rsidRDefault="001767F8" w:rsidP="006E59D8">
            <w:pPr>
              <w:rPr>
                <w:rFonts w:asciiTheme="minorHAnsi" w:hAnsiTheme="minorHAnsi"/>
                <w:sz w:val="20"/>
              </w:rPr>
            </w:pPr>
            <w:r w:rsidRPr="001767F8">
              <w:rPr>
                <w:rFonts w:asciiTheme="minorHAnsi" w:hAnsiTheme="minorHAnsi"/>
                <w:sz w:val="20"/>
              </w:rPr>
              <w:t>____________</w:t>
            </w:r>
            <w:r>
              <w:rPr>
                <w:rFonts w:asciiTheme="minorHAnsi" w:hAnsiTheme="minorHAnsi"/>
                <w:sz w:val="20"/>
              </w:rPr>
              <w:t>_________</w:t>
            </w:r>
            <w:r w:rsidRPr="001767F8">
              <w:rPr>
                <w:rFonts w:asciiTheme="minorHAnsi" w:hAnsiTheme="minorHAnsi"/>
                <w:sz w:val="20"/>
              </w:rPr>
              <w:t>_____________________________________________________</w:t>
            </w:r>
          </w:p>
        </w:tc>
      </w:tr>
    </w:tbl>
    <w:p w:rsidR="006E59D8" w:rsidRDefault="006E59D8" w:rsidP="006E59D8"/>
    <w:p w:rsidR="00ED356D" w:rsidRDefault="00ED356D" w:rsidP="006E59D8"/>
    <w:p w:rsidR="001767F8" w:rsidRDefault="001767F8" w:rsidP="001767F8">
      <w:r>
        <w:t xml:space="preserve">[   ] </w:t>
      </w:r>
      <w:r w:rsidRPr="001767F8">
        <w:t>This copy is registered as copy number</w:t>
      </w:r>
      <w:r>
        <w:t xml:space="preserve"> _____</w:t>
      </w:r>
      <w:r w:rsidRPr="001767F8">
        <w:t xml:space="preserve"> and is subject to updating</w:t>
      </w:r>
      <w:r>
        <w:t>.</w:t>
      </w:r>
    </w:p>
    <w:p w:rsidR="001767F8" w:rsidRDefault="001767F8" w:rsidP="001767F8">
      <w:r>
        <w:t xml:space="preserve">[   ] </w:t>
      </w:r>
      <w:r w:rsidRPr="001767F8">
        <w:t>This copy is unregistered and will NOT be updated.</w:t>
      </w:r>
    </w:p>
    <w:p w:rsidR="001767F8" w:rsidRDefault="001767F8" w:rsidP="006E59D8">
      <w:pPr>
        <w:rPr>
          <w:sz w:val="20"/>
          <w:szCs w:val="20"/>
        </w:rPr>
      </w:pPr>
    </w:p>
    <w:p w:rsidR="000430EC" w:rsidRDefault="000430EC" w:rsidP="006E59D8">
      <w:pPr>
        <w:rPr>
          <w:sz w:val="20"/>
          <w:szCs w:val="20"/>
        </w:rPr>
      </w:pPr>
    </w:p>
    <w:p w:rsidR="000430EC" w:rsidRDefault="000430EC" w:rsidP="006E59D8">
      <w:pPr>
        <w:rPr>
          <w:sz w:val="20"/>
          <w:szCs w:val="20"/>
        </w:rPr>
      </w:pPr>
    </w:p>
    <w:p w:rsidR="000430EC" w:rsidRDefault="000430EC" w:rsidP="006E59D8">
      <w:pPr>
        <w:rPr>
          <w:sz w:val="20"/>
          <w:szCs w:val="20"/>
        </w:rPr>
      </w:pPr>
    </w:p>
    <w:p w:rsidR="000430EC" w:rsidRDefault="000430EC" w:rsidP="006E59D8">
      <w:pPr>
        <w:rPr>
          <w:sz w:val="20"/>
          <w:szCs w:val="20"/>
        </w:rPr>
      </w:pPr>
    </w:p>
    <w:p w:rsidR="000430EC" w:rsidRDefault="000430EC" w:rsidP="006E59D8">
      <w:pPr>
        <w:rPr>
          <w:sz w:val="20"/>
          <w:szCs w:val="20"/>
        </w:rPr>
      </w:pPr>
    </w:p>
    <w:p w:rsidR="000430EC" w:rsidRDefault="000430EC" w:rsidP="006E59D8">
      <w:pPr>
        <w:rPr>
          <w:sz w:val="20"/>
          <w:szCs w:val="20"/>
        </w:rPr>
      </w:pPr>
    </w:p>
    <w:p w:rsidR="000430EC" w:rsidRDefault="000430EC" w:rsidP="006E59D8">
      <w:pPr>
        <w:rPr>
          <w:sz w:val="20"/>
          <w:szCs w:val="20"/>
        </w:rPr>
      </w:pPr>
    </w:p>
    <w:p w:rsidR="001767F8" w:rsidRDefault="001767F8" w:rsidP="001767F8">
      <w:r>
        <w:t>COPYRIGHT</w:t>
      </w:r>
      <w:r>
        <w:rPr>
          <w:b/>
          <w:bCs/>
        </w:rPr>
        <w:t xml:space="preserve">: </w:t>
      </w:r>
      <w:r>
        <w:t xml:space="preserve">This document is the property of </w:t>
      </w:r>
      <w:sdt>
        <w:sdtPr>
          <w:rPr>
            <w:rFonts w:asciiTheme="majorHAnsi" w:eastAsiaTheme="majorEastAsia" w:hAnsiTheme="majorHAnsi" w:cstheme="majorBidi"/>
          </w:rPr>
          <w:alias w:val="Company"/>
          <w:tag w:val="Company"/>
          <w:id w:val="-740097301"/>
          <w:placeholder>
            <w:docPart w:val="48156F3D4CD547CAB1C2130E3236BCD9"/>
          </w:placeholder>
          <w:showingPlcHdr/>
          <w:dataBinding w:prefixMappings="xmlns:ns0='http://schemas.openxmlformats.org/officeDocument/2006/extended-properties'" w:xpath="/ns0:Properties[1]/ns0:Company[1]" w:storeItemID="{6668398D-A668-4E3E-A5EB-62B293D839F1}"/>
          <w:text/>
        </w:sdtPr>
        <w:sdtContent>
          <w:r w:rsidR="00E801F3" w:rsidRPr="00DA00B5">
            <w:t>[Company]</w:t>
          </w:r>
        </w:sdtContent>
      </w:sdt>
      <w:r>
        <w:t xml:space="preserve"> and may not be reproduced, copied or transmitted without prior permission of the </w:t>
      </w:r>
      <w:r w:rsidR="00E801F3">
        <w:t>Project Manager</w:t>
      </w:r>
      <w:r>
        <w:t xml:space="preserve">. </w:t>
      </w:r>
    </w:p>
    <w:p w:rsidR="001767F8" w:rsidRDefault="001767F8" w:rsidP="001767F8">
      <w:r>
        <w:t>For record purposes a circulation, issue and revision list will be held and maintained by the project.</w:t>
      </w:r>
      <w:r>
        <w:br w:type="page"/>
      </w:r>
    </w:p>
    <w:p w:rsidR="001767F8" w:rsidRDefault="001767F8" w:rsidP="001767F8"/>
    <w:tbl>
      <w:tblPr>
        <w:tblStyle w:val="TableGrid"/>
        <w:tblW w:w="0" w:type="auto"/>
        <w:tblCellMar>
          <w:top w:w="28" w:type="dxa"/>
          <w:left w:w="28" w:type="dxa"/>
          <w:bottom w:w="28" w:type="dxa"/>
          <w:right w:w="28" w:type="dxa"/>
        </w:tblCellMar>
        <w:tblLook w:val="04A0" w:firstRow="1" w:lastRow="0" w:firstColumn="1" w:lastColumn="0" w:noHBand="0" w:noVBand="1"/>
      </w:tblPr>
      <w:tblGrid>
        <w:gridCol w:w="454"/>
        <w:gridCol w:w="3700"/>
        <w:gridCol w:w="3123"/>
        <w:gridCol w:w="2417"/>
      </w:tblGrid>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01</w:t>
            </w:r>
          </w:p>
        </w:tc>
        <w:tc>
          <w:tcPr>
            <w:tcW w:w="3700" w:type="dxa"/>
            <w:vMerge w:val="restart"/>
          </w:tcPr>
          <w:p w:rsidR="006E59D8" w:rsidRPr="006E59D8" w:rsidRDefault="006E59D8" w:rsidP="007D5CC8">
            <w:pPr>
              <w:rPr>
                <w:rFonts w:asciiTheme="minorHAnsi" w:hAnsiTheme="minorHAnsi"/>
                <w:b/>
                <w:sz w:val="20"/>
                <w:lang w:val="en-AU" w:eastAsia="nl-NL"/>
              </w:rPr>
            </w:pPr>
            <w:r w:rsidRPr="006E59D8">
              <w:rPr>
                <w:rFonts w:asciiTheme="minorHAnsi" w:hAnsiTheme="minorHAnsi"/>
                <w:b/>
                <w:sz w:val="20"/>
                <w:lang w:val="en-AU" w:eastAsia="nl-NL"/>
              </w:rPr>
              <w:t>First issue</w:t>
            </w:r>
          </w:p>
          <w:p w:rsidR="006E59D8" w:rsidRPr="006E59D8" w:rsidRDefault="006E59D8" w:rsidP="007D5CC8">
            <w:pPr>
              <w:rPr>
                <w:rFonts w:asciiTheme="minorHAnsi" w:hAnsiTheme="minorHAnsi"/>
                <w:b/>
                <w:sz w:val="20"/>
                <w:lang w:val="en-AU" w:eastAsia="nl-NL"/>
              </w:rPr>
            </w:pPr>
            <w:r w:rsidRPr="006E59D8">
              <w:rPr>
                <w:rFonts w:asciiTheme="minorHAnsi" w:hAnsiTheme="minorHAnsi"/>
                <w:b/>
                <w:sz w:val="20"/>
                <w:lang w:val="en-AU" w:eastAsia="nl-NL"/>
              </w:rPr>
              <w:t>Project Quality Management Plan</w:t>
            </w: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r w:rsidR="004B1692">
              <w:rPr>
                <w:rFonts w:asciiTheme="minorHAnsi" w:hAnsiTheme="minorHAnsi"/>
                <w:b/>
                <w:sz w:val="16"/>
                <w:szCs w:val="16"/>
                <w:lang w:val="en-AU" w:eastAsia="nl-NL"/>
              </w:rPr>
              <w:t xml:space="preserve"> </w:t>
            </w:r>
            <w:sdt>
              <w:sdtPr>
                <w:rPr>
                  <w:sz w:val="16"/>
                </w:rPr>
                <w:alias w:val="Author"/>
                <w:id w:val="13406928"/>
                <w:dataBinding w:prefixMappings="xmlns:ns0='http://schemas.openxmlformats.org/package/2006/metadata/core-properties' xmlns:ns1='http://purl.org/dc/elements/1.1/'" w:xpath="/ns0:coreProperties[1]/ns1:creator[1]" w:storeItemID="{6C3C8BC8-F283-45AE-878A-BAB7291924A1}"/>
                <w:text/>
              </w:sdtPr>
              <w:sdtContent>
                <w:r w:rsidR="004B1692" w:rsidRPr="004B1692">
                  <w:rPr>
                    <w:rFonts w:asciiTheme="minorHAnsi" w:hAnsiTheme="minorHAnsi"/>
                    <w:sz w:val="16"/>
                  </w:rPr>
                  <w:t>Marc Arnecke, PMP</w:t>
                </w:r>
              </w:sdtContent>
            </w:sdt>
          </w:p>
        </w:tc>
        <w:tc>
          <w:tcPr>
            <w:tcW w:w="2417" w:type="dxa"/>
          </w:tcPr>
          <w:p w:rsidR="006E59D8" w:rsidRPr="00511ABE" w:rsidRDefault="006E59D8" w:rsidP="004B1692">
            <w:pPr>
              <w:rPr>
                <w:rFonts w:asciiTheme="minorHAnsi" w:hAnsiTheme="minorHAnsi"/>
                <w:b/>
                <w:sz w:val="16"/>
                <w:szCs w:val="16"/>
                <w:lang w:val="en-AU" w:eastAsia="nl-NL"/>
              </w:rPr>
            </w:pPr>
            <w:r>
              <w:rPr>
                <w:rFonts w:asciiTheme="minorHAnsi" w:hAnsiTheme="minorHAnsi"/>
                <w:b/>
                <w:sz w:val="16"/>
                <w:szCs w:val="16"/>
                <w:lang w:val="en-AU" w:eastAsia="nl-NL"/>
              </w:rPr>
              <w:t>Date:</w:t>
            </w:r>
            <w:r w:rsidR="004B1692" w:rsidRPr="004B1692">
              <w:rPr>
                <w:rFonts w:asciiTheme="minorHAnsi" w:hAnsiTheme="minorHAnsi"/>
                <w:sz w:val="16"/>
                <w:szCs w:val="16"/>
                <w:lang w:val="en-AU" w:eastAsia="nl-NL"/>
              </w:rPr>
              <w:t xml:space="preserve"> </w:t>
            </w:r>
          </w:p>
        </w:tc>
      </w:tr>
      <w:tr w:rsidR="006E59D8" w:rsidTr="007D5CC8">
        <w:trPr>
          <w:trHeight w:val="301"/>
        </w:trPr>
        <w:tc>
          <w:tcPr>
            <w:tcW w:w="454" w:type="dxa"/>
            <w:vMerge/>
          </w:tcPr>
          <w:p w:rsidR="006E59D8" w:rsidRPr="006E59D8" w:rsidRDefault="006E59D8" w:rsidP="007D5CC8">
            <w:pPr>
              <w:rPr>
                <w:b/>
                <w:sz w:val="16"/>
                <w:lang w:val="en-AU" w:eastAsia="nl-NL"/>
              </w:rPr>
            </w:pPr>
          </w:p>
        </w:tc>
        <w:tc>
          <w:tcPr>
            <w:tcW w:w="3700" w:type="dxa"/>
            <w:vMerge/>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02</w:t>
            </w:r>
          </w:p>
        </w:tc>
        <w:tc>
          <w:tcPr>
            <w:tcW w:w="3700" w:type="dxa"/>
            <w:vMerge w:val="restart"/>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tcPr>
          <w:p w:rsidR="006E59D8" w:rsidRPr="006E59D8" w:rsidRDefault="006E59D8" w:rsidP="007D5CC8">
            <w:pPr>
              <w:rPr>
                <w:b/>
                <w:sz w:val="16"/>
                <w:lang w:val="en-AU" w:eastAsia="nl-NL"/>
              </w:rPr>
            </w:pPr>
          </w:p>
        </w:tc>
        <w:tc>
          <w:tcPr>
            <w:tcW w:w="3700" w:type="dxa"/>
            <w:vMerge/>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03</w:t>
            </w:r>
          </w:p>
        </w:tc>
        <w:tc>
          <w:tcPr>
            <w:tcW w:w="3700" w:type="dxa"/>
            <w:vMerge w:val="restart"/>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tcPr>
          <w:p w:rsidR="006E59D8" w:rsidRPr="006E59D8" w:rsidRDefault="006E59D8" w:rsidP="007D5CC8">
            <w:pPr>
              <w:rPr>
                <w:b/>
                <w:sz w:val="16"/>
                <w:lang w:val="en-AU" w:eastAsia="nl-NL"/>
              </w:rPr>
            </w:pPr>
          </w:p>
        </w:tc>
        <w:tc>
          <w:tcPr>
            <w:tcW w:w="3700" w:type="dxa"/>
            <w:vMerge/>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04</w:t>
            </w:r>
          </w:p>
        </w:tc>
        <w:tc>
          <w:tcPr>
            <w:tcW w:w="3700" w:type="dxa"/>
            <w:vMerge w:val="restart"/>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tcPr>
          <w:p w:rsidR="006E59D8" w:rsidRPr="006E59D8" w:rsidRDefault="006E59D8" w:rsidP="007D5CC8">
            <w:pPr>
              <w:rPr>
                <w:b/>
                <w:sz w:val="16"/>
                <w:lang w:val="en-AU" w:eastAsia="nl-NL"/>
              </w:rPr>
            </w:pPr>
          </w:p>
        </w:tc>
        <w:tc>
          <w:tcPr>
            <w:tcW w:w="3700" w:type="dxa"/>
            <w:vMerge/>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05</w:t>
            </w:r>
          </w:p>
        </w:tc>
        <w:tc>
          <w:tcPr>
            <w:tcW w:w="3700" w:type="dxa"/>
            <w:vMerge w:val="restart"/>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tcPr>
          <w:p w:rsidR="006E59D8" w:rsidRPr="006E59D8" w:rsidRDefault="006E59D8" w:rsidP="007D5CC8">
            <w:pPr>
              <w:rPr>
                <w:b/>
                <w:sz w:val="16"/>
                <w:lang w:val="en-AU" w:eastAsia="nl-NL"/>
              </w:rPr>
            </w:pPr>
          </w:p>
        </w:tc>
        <w:tc>
          <w:tcPr>
            <w:tcW w:w="3700" w:type="dxa"/>
            <w:vMerge/>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06</w:t>
            </w:r>
          </w:p>
        </w:tc>
        <w:tc>
          <w:tcPr>
            <w:tcW w:w="3700" w:type="dxa"/>
            <w:vMerge w:val="restart"/>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tcPr>
          <w:p w:rsidR="006E59D8" w:rsidRPr="006E59D8" w:rsidRDefault="006E59D8" w:rsidP="007D5CC8">
            <w:pPr>
              <w:rPr>
                <w:b/>
                <w:sz w:val="16"/>
                <w:lang w:val="en-AU" w:eastAsia="nl-NL"/>
              </w:rPr>
            </w:pPr>
          </w:p>
        </w:tc>
        <w:tc>
          <w:tcPr>
            <w:tcW w:w="3700" w:type="dxa"/>
            <w:vMerge/>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07</w:t>
            </w:r>
          </w:p>
        </w:tc>
        <w:tc>
          <w:tcPr>
            <w:tcW w:w="3700" w:type="dxa"/>
            <w:vMerge w:val="restart"/>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tcPr>
          <w:p w:rsidR="006E59D8" w:rsidRPr="006E59D8" w:rsidRDefault="006E59D8" w:rsidP="007D5CC8">
            <w:pPr>
              <w:rPr>
                <w:b/>
                <w:sz w:val="16"/>
                <w:lang w:val="en-AU" w:eastAsia="nl-NL"/>
              </w:rPr>
            </w:pPr>
          </w:p>
        </w:tc>
        <w:tc>
          <w:tcPr>
            <w:tcW w:w="3700" w:type="dxa"/>
            <w:vMerge/>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08</w:t>
            </w:r>
          </w:p>
        </w:tc>
        <w:tc>
          <w:tcPr>
            <w:tcW w:w="3700" w:type="dxa"/>
            <w:vMerge w:val="restart"/>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tcPr>
          <w:p w:rsidR="006E59D8" w:rsidRPr="006E59D8" w:rsidRDefault="006E59D8" w:rsidP="007D5CC8">
            <w:pPr>
              <w:rPr>
                <w:b/>
                <w:sz w:val="16"/>
                <w:lang w:val="en-AU" w:eastAsia="nl-NL"/>
              </w:rPr>
            </w:pPr>
          </w:p>
        </w:tc>
        <w:tc>
          <w:tcPr>
            <w:tcW w:w="3700" w:type="dxa"/>
            <w:vMerge/>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09</w:t>
            </w:r>
          </w:p>
        </w:tc>
        <w:tc>
          <w:tcPr>
            <w:tcW w:w="3700" w:type="dxa"/>
            <w:vMerge w:val="restart"/>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tcPr>
          <w:p w:rsidR="006E59D8" w:rsidRPr="006E59D8" w:rsidRDefault="006E59D8" w:rsidP="007D5CC8">
            <w:pPr>
              <w:rPr>
                <w:b/>
                <w:sz w:val="16"/>
                <w:lang w:val="en-AU" w:eastAsia="nl-NL"/>
              </w:rPr>
            </w:pPr>
          </w:p>
        </w:tc>
        <w:tc>
          <w:tcPr>
            <w:tcW w:w="3700" w:type="dxa"/>
            <w:vMerge/>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val="restart"/>
          </w:tcPr>
          <w:p w:rsidR="006E59D8" w:rsidRPr="006E59D8" w:rsidRDefault="006E59D8" w:rsidP="007D5CC8">
            <w:pPr>
              <w:rPr>
                <w:rFonts w:asciiTheme="minorHAnsi" w:hAnsiTheme="minorHAnsi"/>
                <w:b/>
                <w:sz w:val="16"/>
                <w:lang w:val="en-AU" w:eastAsia="nl-NL"/>
              </w:rPr>
            </w:pPr>
            <w:r w:rsidRPr="006E59D8">
              <w:rPr>
                <w:rFonts w:asciiTheme="minorHAnsi" w:hAnsiTheme="minorHAnsi"/>
                <w:b/>
                <w:sz w:val="16"/>
                <w:lang w:val="en-AU" w:eastAsia="nl-NL"/>
              </w:rPr>
              <w:t>10</w:t>
            </w:r>
          </w:p>
        </w:tc>
        <w:tc>
          <w:tcPr>
            <w:tcW w:w="3700" w:type="dxa"/>
            <w:vMerge w:val="restart"/>
          </w:tcPr>
          <w:p w:rsidR="006E59D8" w:rsidRPr="006E59D8" w:rsidRDefault="006E59D8" w:rsidP="007D5CC8">
            <w:pPr>
              <w:rPr>
                <w:rFonts w:asciiTheme="minorHAnsi" w:hAnsiTheme="minorHAnsi"/>
                <w:b/>
                <w:sz w:val="20"/>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Prepared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r w:rsidR="006E59D8" w:rsidTr="007D5CC8">
        <w:trPr>
          <w:trHeight w:val="301"/>
        </w:trPr>
        <w:tc>
          <w:tcPr>
            <w:tcW w:w="454" w:type="dxa"/>
            <w:vMerge/>
          </w:tcPr>
          <w:p w:rsidR="006E59D8" w:rsidRPr="00511ABE" w:rsidRDefault="006E59D8" w:rsidP="007D5CC8">
            <w:pPr>
              <w:rPr>
                <w:b/>
                <w:sz w:val="16"/>
                <w:szCs w:val="16"/>
                <w:lang w:val="en-AU" w:eastAsia="nl-NL"/>
              </w:rPr>
            </w:pPr>
          </w:p>
        </w:tc>
        <w:tc>
          <w:tcPr>
            <w:tcW w:w="3700" w:type="dxa"/>
            <w:vMerge/>
          </w:tcPr>
          <w:p w:rsidR="006E59D8" w:rsidRPr="00511ABE" w:rsidRDefault="006E59D8" w:rsidP="007D5CC8">
            <w:pPr>
              <w:rPr>
                <w:rFonts w:asciiTheme="minorHAnsi" w:hAnsiTheme="minorHAnsi"/>
                <w:b/>
                <w:sz w:val="16"/>
                <w:szCs w:val="16"/>
                <w:lang w:val="en-AU" w:eastAsia="nl-NL"/>
              </w:rPr>
            </w:pPr>
          </w:p>
        </w:tc>
        <w:tc>
          <w:tcPr>
            <w:tcW w:w="3123"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Approved by:</w:t>
            </w:r>
          </w:p>
        </w:tc>
        <w:tc>
          <w:tcPr>
            <w:tcW w:w="2417" w:type="dxa"/>
          </w:tcPr>
          <w:p w:rsidR="006E59D8" w:rsidRPr="00511ABE" w:rsidRDefault="006E59D8" w:rsidP="007D5CC8">
            <w:pPr>
              <w:rPr>
                <w:rFonts w:asciiTheme="minorHAnsi" w:hAnsiTheme="minorHAnsi"/>
                <w:b/>
                <w:sz w:val="16"/>
                <w:szCs w:val="16"/>
                <w:lang w:val="en-AU" w:eastAsia="nl-NL"/>
              </w:rPr>
            </w:pPr>
            <w:r>
              <w:rPr>
                <w:rFonts w:asciiTheme="minorHAnsi" w:hAnsiTheme="minorHAnsi"/>
                <w:b/>
                <w:sz w:val="16"/>
                <w:szCs w:val="16"/>
                <w:lang w:val="en-AU" w:eastAsia="nl-NL"/>
              </w:rPr>
              <w:t>Date:</w:t>
            </w:r>
          </w:p>
        </w:tc>
      </w:tr>
    </w:tbl>
    <w:p w:rsidR="006E59D8" w:rsidRDefault="006E59D8" w:rsidP="006E59D8"/>
    <w:p w:rsidR="003F00F7" w:rsidRDefault="003F00F7" w:rsidP="00B53388">
      <w:pPr>
        <w:pStyle w:val="Heading1"/>
      </w:pPr>
      <w:bookmarkStart w:id="4" w:name="_Toc402977521"/>
      <w:r>
        <w:t>Table of Contents</w:t>
      </w:r>
      <w:bookmarkEnd w:id="4"/>
    </w:p>
    <w:sdt>
      <w:sdtPr>
        <w:id w:val="1974170482"/>
        <w:docPartObj>
          <w:docPartGallery w:val="Table of Contents"/>
          <w:docPartUnique/>
        </w:docPartObj>
      </w:sdtPr>
      <w:sdtEndPr>
        <w:rPr>
          <w:b/>
          <w:bCs/>
          <w:noProof/>
        </w:rPr>
      </w:sdtEndPr>
      <w:sdtContent>
        <w:p w:rsidR="0068716E" w:rsidRDefault="0076384F">
          <w:pPr>
            <w:pStyle w:val="TOC1"/>
            <w:tabs>
              <w:tab w:val="right" w:leader="dot" w:pos="9628"/>
            </w:tabs>
            <w:rPr>
              <w:rFonts w:eastAsiaTheme="minorEastAsia"/>
              <w:noProof/>
              <w:sz w:val="22"/>
            </w:rPr>
          </w:pPr>
          <w:r>
            <w:fldChar w:fldCharType="begin"/>
          </w:r>
          <w:r w:rsidR="003F00F7">
            <w:instrText xml:space="preserve"> TOC \o "1-3" \h \z \u </w:instrText>
          </w:r>
          <w:r>
            <w:fldChar w:fldCharType="separate"/>
          </w:r>
          <w:hyperlink w:anchor="_Toc402977519" w:history="1">
            <w:r w:rsidR="0068716E" w:rsidRPr="00336273">
              <w:rPr>
                <w:rStyle w:val="Hyperlink"/>
                <w:noProof/>
              </w:rPr>
              <w:t>Project Details</w:t>
            </w:r>
            <w:r w:rsidR="0068716E">
              <w:rPr>
                <w:noProof/>
                <w:webHidden/>
              </w:rPr>
              <w:tab/>
            </w:r>
          </w:hyperlink>
        </w:p>
        <w:p w:rsidR="0068716E" w:rsidRDefault="0068716E">
          <w:pPr>
            <w:pStyle w:val="TOC1"/>
            <w:tabs>
              <w:tab w:val="right" w:leader="dot" w:pos="9628"/>
            </w:tabs>
            <w:rPr>
              <w:rFonts w:eastAsiaTheme="minorEastAsia"/>
              <w:noProof/>
              <w:sz w:val="22"/>
            </w:rPr>
          </w:pPr>
          <w:hyperlink w:anchor="_Toc402977520" w:history="1">
            <w:r w:rsidRPr="00336273">
              <w:rPr>
                <w:rStyle w:val="Hyperlink"/>
                <w:noProof/>
              </w:rPr>
              <w:t>Revisions and Distribution</w:t>
            </w:r>
            <w:r>
              <w:rPr>
                <w:noProof/>
                <w:webHidden/>
              </w:rPr>
              <w:tab/>
            </w:r>
          </w:hyperlink>
        </w:p>
        <w:p w:rsidR="0068716E" w:rsidRDefault="0068716E">
          <w:pPr>
            <w:pStyle w:val="TOC1"/>
            <w:tabs>
              <w:tab w:val="right" w:leader="dot" w:pos="9628"/>
            </w:tabs>
            <w:rPr>
              <w:rFonts w:eastAsiaTheme="minorEastAsia"/>
              <w:noProof/>
              <w:sz w:val="22"/>
            </w:rPr>
          </w:pPr>
          <w:hyperlink w:anchor="_Toc402977521" w:history="1">
            <w:r w:rsidRPr="00336273">
              <w:rPr>
                <w:rStyle w:val="Hyperlink"/>
                <w:noProof/>
              </w:rPr>
              <w:t>Table of Contents</w:t>
            </w:r>
            <w:r>
              <w:rPr>
                <w:noProof/>
                <w:webHidden/>
              </w:rPr>
              <w:tab/>
            </w:r>
          </w:hyperlink>
        </w:p>
        <w:p w:rsidR="0068716E" w:rsidRDefault="0068716E">
          <w:pPr>
            <w:pStyle w:val="TOC1"/>
            <w:tabs>
              <w:tab w:val="right" w:leader="dot" w:pos="9628"/>
            </w:tabs>
            <w:rPr>
              <w:rFonts w:eastAsiaTheme="minorEastAsia"/>
              <w:noProof/>
              <w:sz w:val="22"/>
            </w:rPr>
          </w:pPr>
          <w:hyperlink w:anchor="_Toc402977522" w:history="1">
            <w:r w:rsidRPr="00336273">
              <w:rPr>
                <w:rStyle w:val="Hyperlink"/>
                <w:noProof/>
              </w:rPr>
              <w:t>Introduction</w:t>
            </w:r>
            <w:r>
              <w:rPr>
                <w:noProof/>
                <w:webHidden/>
              </w:rPr>
              <w:tab/>
            </w:r>
            <w:r>
              <w:rPr>
                <w:noProof/>
                <w:webHidden/>
              </w:rPr>
              <w:fldChar w:fldCharType="begin"/>
            </w:r>
            <w:r>
              <w:rPr>
                <w:noProof/>
                <w:webHidden/>
              </w:rPr>
              <w:instrText xml:space="preserve"> PAGEREF _Toc402977522 \h </w:instrText>
            </w:r>
            <w:r>
              <w:rPr>
                <w:noProof/>
                <w:webHidden/>
              </w:rPr>
            </w:r>
            <w:r>
              <w:rPr>
                <w:noProof/>
                <w:webHidden/>
              </w:rPr>
              <w:fldChar w:fldCharType="separate"/>
            </w:r>
            <w:r w:rsidR="003B2C7A">
              <w:rPr>
                <w:noProof/>
                <w:webHidden/>
              </w:rPr>
              <w:t>1</w:t>
            </w:r>
            <w:r>
              <w:rPr>
                <w:noProof/>
                <w:webHidden/>
              </w:rPr>
              <w:fldChar w:fldCharType="end"/>
            </w:r>
          </w:hyperlink>
        </w:p>
        <w:p w:rsidR="0068716E" w:rsidRDefault="0068716E">
          <w:pPr>
            <w:pStyle w:val="TOC2"/>
            <w:rPr>
              <w:rFonts w:eastAsiaTheme="minorEastAsia"/>
            </w:rPr>
          </w:pPr>
          <w:hyperlink w:anchor="_Toc402977523" w:history="1">
            <w:r w:rsidRPr="00336273">
              <w:rPr>
                <w:rStyle w:val="Hyperlink"/>
              </w:rPr>
              <w:t>Project Scope of Works (Brief Description)</w:t>
            </w:r>
            <w:r>
              <w:rPr>
                <w:webHidden/>
              </w:rPr>
              <w:tab/>
            </w:r>
            <w:r>
              <w:rPr>
                <w:webHidden/>
              </w:rPr>
              <w:fldChar w:fldCharType="begin"/>
            </w:r>
            <w:r>
              <w:rPr>
                <w:webHidden/>
              </w:rPr>
              <w:instrText xml:space="preserve"> PAGEREF _Toc402977523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24" w:history="1">
            <w:r w:rsidRPr="00336273">
              <w:rPr>
                <w:rStyle w:val="Hyperlink"/>
              </w:rPr>
              <w:t>Quality Statement</w:t>
            </w:r>
            <w:r>
              <w:rPr>
                <w:webHidden/>
              </w:rPr>
              <w:tab/>
            </w:r>
            <w:r>
              <w:rPr>
                <w:webHidden/>
              </w:rPr>
              <w:fldChar w:fldCharType="begin"/>
            </w:r>
            <w:r>
              <w:rPr>
                <w:webHidden/>
              </w:rPr>
              <w:instrText xml:space="preserve"> PAGEREF _Toc402977524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25" w:history="1">
            <w:r w:rsidRPr="00336273">
              <w:rPr>
                <w:rStyle w:val="Hyperlink"/>
              </w:rPr>
              <w:t>Purpose of Quality Management</w:t>
            </w:r>
            <w:r>
              <w:rPr>
                <w:webHidden/>
              </w:rPr>
              <w:tab/>
            </w:r>
            <w:r>
              <w:rPr>
                <w:webHidden/>
              </w:rPr>
              <w:fldChar w:fldCharType="begin"/>
            </w:r>
            <w:r>
              <w:rPr>
                <w:webHidden/>
              </w:rPr>
              <w:instrText xml:space="preserve"> PAGEREF _Toc402977525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26" w:history="1">
            <w:r w:rsidRPr="00336273">
              <w:rPr>
                <w:rStyle w:val="Hyperlink"/>
              </w:rPr>
              <w:t>Quality Management Approach</w:t>
            </w:r>
            <w:r>
              <w:rPr>
                <w:webHidden/>
              </w:rPr>
              <w:tab/>
            </w:r>
            <w:r>
              <w:rPr>
                <w:webHidden/>
              </w:rPr>
              <w:fldChar w:fldCharType="begin"/>
            </w:r>
            <w:r>
              <w:rPr>
                <w:webHidden/>
              </w:rPr>
              <w:instrText xml:space="preserve"> PAGEREF _Toc402977526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27" w:history="1">
            <w:r w:rsidRPr="00336273">
              <w:rPr>
                <w:rStyle w:val="Hyperlink"/>
              </w:rPr>
              <w:t>Project Quality Objectives</w:t>
            </w:r>
            <w:r>
              <w:rPr>
                <w:webHidden/>
              </w:rPr>
              <w:tab/>
            </w:r>
            <w:r>
              <w:rPr>
                <w:webHidden/>
              </w:rPr>
              <w:fldChar w:fldCharType="begin"/>
            </w:r>
            <w:r>
              <w:rPr>
                <w:webHidden/>
              </w:rPr>
              <w:instrText xml:space="preserve"> PAGEREF _Toc402977527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28" w:history="1">
            <w:r w:rsidRPr="00336273">
              <w:rPr>
                <w:rStyle w:val="Hyperlink"/>
              </w:rPr>
              <w:t>Performance and Quality</w:t>
            </w:r>
            <w:r>
              <w:rPr>
                <w:webHidden/>
              </w:rPr>
              <w:tab/>
            </w:r>
            <w:r>
              <w:rPr>
                <w:webHidden/>
              </w:rPr>
              <w:fldChar w:fldCharType="begin"/>
            </w:r>
            <w:r>
              <w:rPr>
                <w:webHidden/>
              </w:rPr>
              <w:instrText xml:space="preserve"> PAGEREF _Toc402977528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29" w:history="1">
            <w:r w:rsidRPr="00336273">
              <w:rPr>
                <w:rStyle w:val="Hyperlink"/>
              </w:rPr>
              <w:t>Budget</w:t>
            </w:r>
            <w:r>
              <w:rPr>
                <w:webHidden/>
              </w:rPr>
              <w:tab/>
            </w:r>
            <w:r>
              <w:rPr>
                <w:webHidden/>
              </w:rPr>
              <w:fldChar w:fldCharType="begin"/>
            </w:r>
            <w:r>
              <w:rPr>
                <w:webHidden/>
              </w:rPr>
              <w:instrText xml:space="preserve"> PAGEREF _Toc402977529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30" w:history="1">
            <w:r w:rsidRPr="00336273">
              <w:rPr>
                <w:rStyle w:val="Hyperlink"/>
              </w:rPr>
              <w:t>Time to Completion</w:t>
            </w:r>
            <w:r>
              <w:rPr>
                <w:webHidden/>
              </w:rPr>
              <w:tab/>
            </w:r>
            <w:r>
              <w:rPr>
                <w:webHidden/>
              </w:rPr>
              <w:fldChar w:fldCharType="begin"/>
            </w:r>
            <w:r>
              <w:rPr>
                <w:webHidden/>
              </w:rPr>
              <w:instrText xml:space="preserve"> PAGEREF _Toc402977530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31" w:history="1">
            <w:r w:rsidRPr="00336273">
              <w:rPr>
                <w:rStyle w:val="Hyperlink"/>
              </w:rPr>
              <w:t>Basic Processes of Quality Management</w:t>
            </w:r>
            <w:r>
              <w:rPr>
                <w:webHidden/>
              </w:rPr>
              <w:tab/>
            </w:r>
            <w:r>
              <w:rPr>
                <w:webHidden/>
              </w:rPr>
              <w:fldChar w:fldCharType="begin"/>
            </w:r>
            <w:r>
              <w:rPr>
                <w:webHidden/>
              </w:rPr>
              <w:instrText xml:space="preserve"> PAGEREF _Toc402977531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32" w:history="1">
            <w:r w:rsidRPr="00336273">
              <w:rPr>
                <w:rStyle w:val="Hyperlink"/>
              </w:rPr>
              <w:t>Tools and Techniques</w:t>
            </w:r>
            <w:r>
              <w:rPr>
                <w:webHidden/>
              </w:rPr>
              <w:tab/>
            </w:r>
            <w:r>
              <w:rPr>
                <w:webHidden/>
              </w:rPr>
              <w:fldChar w:fldCharType="begin"/>
            </w:r>
            <w:r>
              <w:rPr>
                <w:webHidden/>
              </w:rPr>
              <w:instrText xml:space="preserve"> PAGEREF _Toc402977532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33" w:history="1">
            <w:r w:rsidRPr="00336273">
              <w:rPr>
                <w:rStyle w:val="Hyperlink"/>
              </w:rPr>
              <w:t>Laws, Regulations and Guidelines</w:t>
            </w:r>
            <w:r>
              <w:rPr>
                <w:webHidden/>
              </w:rPr>
              <w:tab/>
            </w:r>
            <w:r>
              <w:rPr>
                <w:webHidden/>
              </w:rPr>
              <w:fldChar w:fldCharType="begin"/>
            </w:r>
            <w:r>
              <w:rPr>
                <w:webHidden/>
              </w:rPr>
              <w:instrText xml:space="preserve"> PAGEREF _Toc402977533 \h </w:instrText>
            </w:r>
            <w:r>
              <w:rPr>
                <w:webHidden/>
              </w:rPr>
            </w:r>
            <w:r>
              <w:rPr>
                <w:webHidden/>
              </w:rPr>
              <w:fldChar w:fldCharType="separate"/>
            </w:r>
            <w:r w:rsidR="003B2C7A">
              <w:rPr>
                <w:webHidden/>
              </w:rPr>
              <w:t>1</w:t>
            </w:r>
            <w:r>
              <w:rPr>
                <w:webHidden/>
              </w:rPr>
              <w:fldChar w:fldCharType="end"/>
            </w:r>
          </w:hyperlink>
        </w:p>
        <w:p w:rsidR="0068716E" w:rsidRDefault="0068716E">
          <w:pPr>
            <w:pStyle w:val="TOC1"/>
            <w:tabs>
              <w:tab w:val="right" w:leader="dot" w:pos="9628"/>
            </w:tabs>
            <w:rPr>
              <w:rFonts w:eastAsiaTheme="minorEastAsia"/>
              <w:noProof/>
              <w:sz w:val="22"/>
            </w:rPr>
          </w:pPr>
          <w:hyperlink w:anchor="_Toc402977534" w:history="1">
            <w:r w:rsidRPr="00336273">
              <w:rPr>
                <w:rStyle w:val="Hyperlink"/>
                <w:noProof/>
              </w:rPr>
              <w:t>Project Quality Control</w:t>
            </w:r>
            <w:r>
              <w:rPr>
                <w:noProof/>
                <w:webHidden/>
              </w:rPr>
              <w:tab/>
            </w:r>
            <w:r>
              <w:rPr>
                <w:noProof/>
                <w:webHidden/>
              </w:rPr>
              <w:fldChar w:fldCharType="begin"/>
            </w:r>
            <w:r>
              <w:rPr>
                <w:noProof/>
                <w:webHidden/>
              </w:rPr>
              <w:instrText xml:space="preserve"> PAGEREF _Toc402977534 \h </w:instrText>
            </w:r>
            <w:r>
              <w:rPr>
                <w:noProof/>
                <w:webHidden/>
              </w:rPr>
            </w:r>
            <w:r>
              <w:rPr>
                <w:noProof/>
                <w:webHidden/>
              </w:rPr>
              <w:fldChar w:fldCharType="separate"/>
            </w:r>
            <w:r w:rsidR="003B2C7A">
              <w:rPr>
                <w:noProof/>
                <w:webHidden/>
              </w:rPr>
              <w:t>1</w:t>
            </w:r>
            <w:r>
              <w:rPr>
                <w:noProof/>
                <w:webHidden/>
              </w:rPr>
              <w:fldChar w:fldCharType="end"/>
            </w:r>
          </w:hyperlink>
        </w:p>
        <w:p w:rsidR="0068716E" w:rsidRDefault="0068716E">
          <w:pPr>
            <w:pStyle w:val="TOC2"/>
            <w:rPr>
              <w:rFonts w:eastAsiaTheme="minorEastAsia"/>
            </w:rPr>
          </w:pPr>
          <w:hyperlink w:anchor="_Toc402977535" w:history="1">
            <w:r w:rsidRPr="00336273">
              <w:rPr>
                <w:rStyle w:val="Hyperlink"/>
              </w:rPr>
              <w:t>Initial QC Inspection</w:t>
            </w:r>
            <w:r>
              <w:rPr>
                <w:webHidden/>
              </w:rPr>
              <w:tab/>
            </w:r>
            <w:r>
              <w:rPr>
                <w:webHidden/>
              </w:rPr>
              <w:fldChar w:fldCharType="begin"/>
            </w:r>
            <w:r>
              <w:rPr>
                <w:webHidden/>
              </w:rPr>
              <w:instrText xml:space="preserve"> PAGEREF _Toc402977535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36" w:history="1">
            <w:r w:rsidRPr="00336273">
              <w:rPr>
                <w:rStyle w:val="Hyperlink"/>
              </w:rPr>
              <w:t>Follow-Up QC Inspection</w:t>
            </w:r>
            <w:r>
              <w:rPr>
                <w:webHidden/>
              </w:rPr>
              <w:tab/>
            </w:r>
            <w:r>
              <w:rPr>
                <w:webHidden/>
              </w:rPr>
              <w:fldChar w:fldCharType="begin"/>
            </w:r>
            <w:r>
              <w:rPr>
                <w:webHidden/>
              </w:rPr>
              <w:instrText xml:space="preserve"> PAGEREF _Toc402977536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37" w:history="1">
            <w:r w:rsidRPr="00336273">
              <w:rPr>
                <w:rStyle w:val="Hyperlink"/>
              </w:rPr>
              <w:t>Final Inspection</w:t>
            </w:r>
            <w:r>
              <w:rPr>
                <w:webHidden/>
              </w:rPr>
              <w:tab/>
            </w:r>
            <w:r>
              <w:rPr>
                <w:webHidden/>
              </w:rPr>
              <w:fldChar w:fldCharType="begin"/>
            </w:r>
            <w:r>
              <w:rPr>
                <w:webHidden/>
              </w:rPr>
              <w:instrText xml:space="preserve"> PAGEREF _Toc402977537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38" w:history="1">
            <w:r w:rsidRPr="00336273">
              <w:rPr>
                <w:rStyle w:val="Hyperlink"/>
              </w:rPr>
              <w:t>Inspection Types</w:t>
            </w:r>
            <w:r>
              <w:rPr>
                <w:webHidden/>
              </w:rPr>
              <w:tab/>
            </w:r>
            <w:r>
              <w:rPr>
                <w:webHidden/>
              </w:rPr>
              <w:fldChar w:fldCharType="begin"/>
            </w:r>
            <w:r>
              <w:rPr>
                <w:webHidden/>
              </w:rPr>
              <w:instrText xml:space="preserve"> PAGEREF _Toc402977538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39" w:history="1">
            <w:r w:rsidRPr="00336273">
              <w:rPr>
                <w:rStyle w:val="Hyperlink"/>
              </w:rPr>
              <w:t>Material Receiving Inspection</w:t>
            </w:r>
            <w:r>
              <w:rPr>
                <w:webHidden/>
              </w:rPr>
              <w:tab/>
            </w:r>
            <w:r>
              <w:rPr>
                <w:webHidden/>
              </w:rPr>
              <w:fldChar w:fldCharType="begin"/>
            </w:r>
            <w:r>
              <w:rPr>
                <w:webHidden/>
              </w:rPr>
              <w:instrText xml:space="preserve"> PAGEREF _Toc402977539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40" w:history="1">
            <w:r w:rsidRPr="00336273">
              <w:rPr>
                <w:rStyle w:val="Hyperlink"/>
              </w:rPr>
              <w:t>Material Storage Inspection</w:t>
            </w:r>
            <w:r>
              <w:rPr>
                <w:webHidden/>
              </w:rPr>
              <w:tab/>
            </w:r>
            <w:r>
              <w:rPr>
                <w:webHidden/>
              </w:rPr>
              <w:fldChar w:fldCharType="begin"/>
            </w:r>
            <w:r>
              <w:rPr>
                <w:webHidden/>
              </w:rPr>
              <w:instrText xml:space="preserve"> PAGEREF _Toc402977540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41" w:history="1">
            <w:r w:rsidRPr="00336273">
              <w:rPr>
                <w:rStyle w:val="Hyperlink"/>
              </w:rPr>
              <w:t>Off-Site Inspection</w:t>
            </w:r>
            <w:r>
              <w:rPr>
                <w:webHidden/>
              </w:rPr>
              <w:tab/>
            </w:r>
            <w:r>
              <w:rPr>
                <w:webHidden/>
              </w:rPr>
              <w:fldChar w:fldCharType="begin"/>
            </w:r>
            <w:r>
              <w:rPr>
                <w:webHidden/>
              </w:rPr>
              <w:instrText xml:space="preserve"> PAGEREF _Toc402977541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42" w:history="1">
            <w:r w:rsidRPr="00336273">
              <w:rPr>
                <w:rStyle w:val="Hyperlink"/>
              </w:rPr>
              <w:t>Workmanship Inspection</w:t>
            </w:r>
            <w:r>
              <w:rPr>
                <w:webHidden/>
              </w:rPr>
              <w:tab/>
            </w:r>
            <w:r>
              <w:rPr>
                <w:webHidden/>
              </w:rPr>
              <w:fldChar w:fldCharType="begin"/>
            </w:r>
            <w:r>
              <w:rPr>
                <w:webHidden/>
              </w:rPr>
              <w:instrText xml:space="preserve"> PAGEREF _Toc402977542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43" w:history="1">
            <w:r w:rsidRPr="00336273">
              <w:rPr>
                <w:rStyle w:val="Hyperlink"/>
              </w:rPr>
              <w:t>Equipment and Plant Inspections</w:t>
            </w:r>
            <w:r>
              <w:rPr>
                <w:webHidden/>
              </w:rPr>
              <w:tab/>
            </w:r>
            <w:r>
              <w:rPr>
                <w:webHidden/>
              </w:rPr>
              <w:fldChar w:fldCharType="begin"/>
            </w:r>
            <w:r>
              <w:rPr>
                <w:webHidden/>
              </w:rPr>
              <w:instrText xml:space="preserve"> PAGEREF _Toc402977543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44" w:history="1">
            <w:r w:rsidRPr="00336273">
              <w:rPr>
                <w:rStyle w:val="Hyperlink"/>
              </w:rPr>
              <w:t>Testing</w:t>
            </w:r>
            <w:r>
              <w:rPr>
                <w:webHidden/>
              </w:rPr>
              <w:tab/>
            </w:r>
            <w:r>
              <w:rPr>
                <w:webHidden/>
              </w:rPr>
              <w:fldChar w:fldCharType="begin"/>
            </w:r>
            <w:r>
              <w:rPr>
                <w:webHidden/>
              </w:rPr>
              <w:instrText xml:space="preserve"> PAGEREF _Toc402977544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45" w:history="1">
            <w:r w:rsidRPr="00336273">
              <w:rPr>
                <w:rStyle w:val="Hyperlink"/>
              </w:rPr>
              <w:t>General Testing Procedure</w:t>
            </w:r>
            <w:r>
              <w:rPr>
                <w:webHidden/>
              </w:rPr>
              <w:tab/>
            </w:r>
            <w:r>
              <w:rPr>
                <w:webHidden/>
              </w:rPr>
              <w:fldChar w:fldCharType="begin"/>
            </w:r>
            <w:r>
              <w:rPr>
                <w:webHidden/>
              </w:rPr>
              <w:instrText xml:space="preserve"> PAGEREF _Toc402977545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46" w:history="1">
            <w:r w:rsidRPr="00336273">
              <w:rPr>
                <w:rStyle w:val="Hyperlink"/>
              </w:rPr>
              <w:t>3rd Party Testing</w:t>
            </w:r>
            <w:r>
              <w:rPr>
                <w:webHidden/>
              </w:rPr>
              <w:tab/>
            </w:r>
            <w:r>
              <w:rPr>
                <w:webHidden/>
              </w:rPr>
              <w:fldChar w:fldCharType="begin"/>
            </w:r>
            <w:r>
              <w:rPr>
                <w:webHidden/>
              </w:rPr>
              <w:instrText xml:space="preserve"> PAGEREF _Toc402977546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47" w:history="1">
            <w:r w:rsidRPr="00336273">
              <w:rPr>
                <w:rStyle w:val="Hyperlink"/>
              </w:rPr>
              <w:t>Test Results</w:t>
            </w:r>
            <w:r>
              <w:rPr>
                <w:webHidden/>
              </w:rPr>
              <w:tab/>
            </w:r>
            <w:r>
              <w:rPr>
                <w:webHidden/>
              </w:rPr>
              <w:fldChar w:fldCharType="begin"/>
            </w:r>
            <w:r>
              <w:rPr>
                <w:webHidden/>
              </w:rPr>
              <w:instrText xml:space="preserve"> PAGEREF _Toc402977547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48" w:history="1">
            <w:r w:rsidRPr="00336273">
              <w:rPr>
                <w:rStyle w:val="Hyperlink"/>
              </w:rPr>
              <w:t>Test Equipment and other Equipment Calibration and Maintenance</w:t>
            </w:r>
            <w:r>
              <w:rPr>
                <w:webHidden/>
              </w:rPr>
              <w:tab/>
            </w:r>
            <w:r>
              <w:rPr>
                <w:webHidden/>
              </w:rPr>
              <w:fldChar w:fldCharType="begin"/>
            </w:r>
            <w:r>
              <w:rPr>
                <w:webHidden/>
              </w:rPr>
              <w:instrText xml:space="preserve"> PAGEREF _Toc402977548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49" w:history="1">
            <w:r w:rsidRPr="00336273">
              <w:rPr>
                <w:rStyle w:val="Hyperlink"/>
              </w:rPr>
              <w:t>Quality metrics</w:t>
            </w:r>
            <w:r>
              <w:rPr>
                <w:webHidden/>
              </w:rPr>
              <w:tab/>
            </w:r>
            <w:r>
              <w:rPr>
                <w:webHidden/>
              </w:rPr>
              <w:fldChar w:fldCharType="begin"/>
            </w:r>
            <w:r>
              <w:rPr>
                <w:webHidden/>
              </w:rPr>
              <w:instrText xml:space="preserve"> PAGEREF _Toc402977549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50" w:history="1">
            <w:r w:rsidRPr="00336273">
              <w:rPr>
                <w:rStyle w:val="Hyperlink"/>
              </w:rPr>
              <w:t>Deficiencies and Corrective Action</w:t>
            </w:r>
            <w:r>
              <w:rPr>
                <w:webHidden/>
              </w:rPr>
              <w:tab/>
            </w:r>
            <w:r>
              <w:rPr>
                <w:webHidden/>
              </w:rPr>
              <w:fldChar w:fldCharType="begin"/>
            </w:r>
            <w:r>
              <w:rPr>
                <w:webHidden/>
              </w:rPr>
              <w:instrText xml:space="preserve"> PAGEREF _Toc402977550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51" w:history="1">
            <w:r w:rsidRPr="00336273">
              <w:rPr>
                <w:rStyle w:val="Hyperlink"/>
              </w:rPr>
              <w:t>Site Observation Report (SOR)</w:t>
            </w:r>
            <w:r>
              <w:rPr>
                <w:webHidden/>
              </w:rPr>
              <w:tab/>
            </w:r>
            <w:r>
              <w:rPr>
                <w:webHidden/>
              </w:rPr>
              <w:fldChar w:fldCharType="begin"/>
            </w:r>
            <w:r>
              <w:rPr>
                <w:webHidden/>
              </w:rPr>
              <w:instrText xml:space="preserve"> PAGEREF _Toc402977551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52" w:history="1">
            <w:r w:rsidRPr="00336273">
              <w:rPr>
                <w:rStyle w:val="Hyperlink"/>
              </w:rPr>
              <w:t>Non-Conformance Report (NCR)</w:t>
            </w:r>
            <w:r>
              <w:rPr>
                <w:webHidden/>
              </w:rPr>
              <w:tab/>
            </w:r>
            <w:r>
              <w:rPr>
                <w:webHidden/>
              </w:rPr>
              <w:fldChar w:fldCharType="begin"/>
            </w:r>
            <w:r>
              <w:rPr>
                <w:webHidden/>
              </w:rPr>
              <w:instrText xml:space="preserve"> PAGEREF _Toc402977552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53" w:history="1">
            <w:r w:rsidRPr="00336273">
              <w:rPr>
                <w:rStyle w:val="Hyperlink"/>
              </w:rPr>
              <w:t>Corrective Action System</w:t>
            </w:r>
            <w:r>
              <w:rPr>
                <w:webHidden/>
              </w:rPr>
              <w:tab/>
            </w:r>
            <w:r>
              <w:rPr>
                <w:webHidden/>
              </w:rPr>
              <w:fldChar w:fldCharType="begin"/>
            </w:r>
            <w:r>
              <w:rPr>
                <w:webHidden/>
              </w:rPr>
              <w:instrText xml:space="preserve"> PAGEREF _Toc402977553 \h </w:instrText>
            </w:r>
            <w:r>
              <w:rPr>
                <w:webHidden/>
              </w:rPr>
            </w:r>
            <w:r>
              <w:rPr>
                <w:webHidden/>
              </w:rPr>
              <w:fldChar w:fldCharType="separate"/>
            </w:r>
            <w:r w:rsidR="003B2C7A">
              <w:rPr>
                <w:webHidden/>
              </w:rPr>
              <w:t>1</w:t>
            </w:r>
            <w:r>
              <w:rPr>
                <w:webHidden/>
              </w:rPr>
              <w:fldChar w:fldCharType="end"/>
            </w:r>
          </w:hyperlink>
        </w:p>
        <w:p w:rsidR="0068716E" w:rsidRDefault="0068716E">
          <w:pPr>
            <w:pStyle w:val="TOC1"/>
            <w:tabs>
              <w:tab w:val="right" w:leader="dot" w:pos="9628"/>
            </w:tabs>
            <w:rPr>
              <w:rFonts w:eastAsiaTheme="minorEastAsia"/>
              <w:noProof/>
              <w:sz w:val="22"/>
            </w:rPr>
          </w:pPr>
          <w:hyperlink w:anchor="_Toc402977554" w:history="1">
            <w:r w:rsidRPr="00336273">
              <w:rPr>
                <w:rStyle w:val="Hyperlink"/>
                <w:noProof/>
              </w:rPr>
              <w:t>Quality Assurance</w:t>
            </w:r>
            <w:r>
              <w:rPr>
                <w:noProof/>
                <w:webHidden/>
              </w:rPr>
              <w:tab/>
            </w:r>
            <w:r>
              <w:rPr>
                <w:noProof/>
                <w:webHidden/>
              </w:rPr>
              <w:fldChar w:fldCharType="begin"/>
            </w:r>
            <w:r>
              <w:rPr>
                <w:noProof/>
                <w:webHidden/>
              </w:rPr>
              <w:instrText xml:space="preserve"> PAGEREF _Toc402977554 \h </w:instrText>
            </w:r>
            <w:r>
              <w:rPr>
                <w:noProof/>
                <w:webHidden/>
              </w:rPr>
            </w:r>
            <w:r>
              <w:rPr>
                <w:noProof/>
                <w:webHidden/>
              </w:rPr>
              <w:fldChar w:fldCharType="separate"/>
            </w:r>
            <w:r w:rsidR="003B2C7A">
              <w:rPr>
                <w:noProof/>
                <w:webHidden/>
              </w:rPr>
              <w:t>1</w:t>
            </w:r>
            <w:r>
              <w:rPr>
                <w:noProof/>
                <w:webHidden/>
              </w:rPr>
              <w:fldChar w:fldCharType="end"/>
            </w:r>
          </w:hyperlink>
        </w:p>
        <w:p w:rsidR="0068716E" w:rsidRDefault="0068716E">
          <w:pPr>
            <w:pStyle w:val="TOC2"/>
            <w:rPr>
              <w:rFonts w:eastAsiaTheme="minorEastAsia"/>
            </w:rPr>
          </w:pPr>
          <w:hyperlink w:anchor="_Toc402977555" w:history="1">
            <w:r w:rsidRPr="00336273">
              <w:rPr>
                <w:rStyle w:val="Hyperlink"/>
              </w:rPr>
              <w:t>The Targets of Quality Assurance</w:t>
            </w:r>
            <w:r>
              <w:rPr>
                <w:webHidden/>
              </w:rPr>
              <w:tab/>
            </w:r>
            <w:r>
              <w:rPr>
                <w:webHidden/>
              </w:rPr>
              <w:fldChar w:fldCharType="begin"/>
            </w:r>
            <w:r>
              <w:rPr>
                <w:webHidden/>
              </w:rPr>
              <w:instrText xml:space="preserve"> PAGEREF _Toc402977555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56" w:history="1">
            <w:r w:rsidRPr="00336273">
              <w:rPr>
                <w:rStyle w:val="Hyperlink"/>
              </w:rPr>
              <w:t>Preparatory QA Meeting</w:t>
            </w:r>
            <w:r>
              <w:rPr>
                <w:webHidden/>
              </w:rPr>
              <w:tab/>
            </w:r>
            <w:r>
              <w:rPr>
                <w:webHidden/>
              </w:rPr>
              <w:fldChar w:fldCharType="begin"/>
            </w:r>
            <w:r>
              <w:rPr>
                <w:webHidden/>
              </w:rPr>
              <w:instrText xml:space="preserve"> PAGEREF _Toc402977556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57" w:history="1">
            <w:r w:rsidRPr="00336273">
              <w:rPr>
                <w:rStyle w:val="Hyperlink"/>
              </w:rPr>
              <w:t>Material and/or Vendor Approval</w:t>
            </w:r>
            <w:r>
              <w:rPr>
                <w:webHidden/>
              </w:rPr>
              <w:tab/>
            </w:r>
            <w:r>
              <w:rPr>
                <w:webHidden/>
              </w:rPr>
              <w:fldChar w:fldCharType="begin"/>
            </w:r>
            <w:r>
              <w:rPr>
                <w:webHidden/>
              </w:rPr>
              <w:instrText xml:space="preserve"> PAGEREF _Toc402977557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58" w:history="1">
            <w:r w:rsidRPr="00336273">
              <w:rPr>
                <w:rStyle w:val="Hyperlink"/>
              </w:rPr>
              <w:t>Approval Submittals</w:t>
            </w:r>
            <w:r>
              <w:rPr>
                <w:webHidden/>
              </w:rPr>
              <w:tab/>
            </w:r>
            <w:r>
              <w:rPr>
                <w:webHidden/>
              </w:rPr>
              <w:fldChar w:fldCharType="begin"/>
            </w:r>
            <w:r>
              <w:rPr>
                <w:webHidden/>
              </w:rPr>
              <w:instrText xml:space="preserve"> PAGEREF _Toc402977558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59" w:history="1">
            <w:r w:rsidRPr="00336273">
              <w:rPr>
                <w:rStyle w:val="Hyperlink"/>
              </w:rPr>
              <w:t>Review Submittals</w:t>
            </w:r>
            <w:r>
              <w:rPr>
                <w:webHidden/>
              </w:rPr>
              <w:tab/>
            </w:r>
            <w:r>
              <w:rPr>
                <w:webHidden/>
              </w:rPr>
              <w:fldChar w:fldCharType="begin"/>
            </w:r>
            <w:r>
              <w:rPr>
                <w:webHidden/>
              </w:rPr>
              <w:instrText xml:space="preserve"> PAGEREF _Toc402977559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60" w:history="1">
            <w:r w:rsidRPr="00336273">
              <w:rPr>
                <w:rStyle w:val="Hyperlink"/>
              </w:rPr>
              <w:t>Information Submittals</w:t>
            </w:r>
            <w:r>
              <w:rPr>
                <w:webHidden/>
              </w:rPr>
              <w:tab/>
            </w:r>
            <w:r>
              <w:rPr>
                <w:webHidden/>
              </w:rPr>
              <w:fldChar w:fldCharType="begin"/>
            </w:r>
            <w:r>
              <w:rPr>
                <w:webHidden/>
              </w:rPr>
              <w:instrText xml:space="preserve"> PAGEREF _Toc402977560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61" w:history="1">
            <w:r w:rsidRPr="00336273">
              <w:rPr>
                <w:rStyle w:val="Hyperlink"/>
              </w:rPr>
              <w:t>Typical Material and/or Vendor Submittal Document</w:t>
            </w:r>
            <w:r>
              <w:rPr>
                <w:webHidden/>
              </w:rPr>
              <w:tab/>
            </w:r>
            <w:r>
              <w:rPr>
                <w:webHidden/>
              </w:rPr>
              <w:fldChar w:fldCharType="begin"/>
            </w:r>
            <w:r>
              <w:rPr>
                <w:webHidden/>
              </w:rPr>
              <w:instrText xml:space="preserve"> PAGEREF _Toc402977561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62" w:history="1">
            <w:r w:rsidRPr="00336273">
              <w:rPr>
                <w:rStyle w:val="Hyperlink"/>
              </w:rPr>
              <w:t>Submittal Review and Registration</w:t>
            </w:r>
            <w:r>
              <w:rPr>
                <w:webHidden/>
              </w:rPr>
              <w:tab/>
            </w:r>
            <w:r>
              <w:rPr>
                <w:webHidden/>
              </w:rPr>
              <w:fldChar w:fldCharType="begin"/>
            </w:r>
            <w:r>
              <w:rPr>
                <w:webHidden/>
              </w:rPr>
              <w:instrText xml:space="preserve"> PAGEREF _Toc402977562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63" w:history="1">
            <w:r w:rsidRPr="00336273">
              <w:rPr>
                <w:rStyle w:val="Hyperlink"/>
              </w:rPr>
              <w:t>Submittal Approval</w:t>
            </w:r>
            <w:r>
              <w:rPr>
                <w:webHidden/>
              </w:rPr>
              <w:tab/>
            </w:r>
            <w:r>
              <w:rPr>
                <w:webHidden/>
              </w:rPr>
              <w:fldChar w:fldCharType="begin"/>
            </w:r>
            <w:r>
              <w:rPr>
                <w:webHidden/>
              </w:rPr>
              <w:instrText xml:space="preserve"> PAGEREF _Toc402977563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64" w:history="1">
            <w:r w:rsidRPr="00336273">
              <w:rPr>
                <w:rStyle w:val="Hyperlink"/>
              </w:rPr>
              <w:t>Work Execution Procedures</w:t>
            </w:r>
            <w:r>
              <w:rPr>
                <w:webHidden/>
              </w:rPr>
              <w:tab/>
            </w:r>
            <w:r>
              <w:rPr>
                <w:webHidden/>
              </w:rPr>
              <w:fldChar w:fldCharType="begin"/>
            </w:r>
            <w:r>
              <w:rPr>
                <w:webHidden/>
              </w:rPr>
              <w:instrText xml:space="preserve"> PAGEREF _Toc402977564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65" w:history="1">
            <w:r w:rsidRPr="00336273">
              <w:rPr>
                <w:rStyle w:val="Hyperlink"/>
              </w:rPr>
              <w:t>Method Statements</w:t>
            </w:r>
            <w:r>
              <w:rPr>
                <w:webHidden/>
              </w:rPr>
              <w:tab/>
            </w:r>
            <w:r>
              <w:rPr>
                <w:webHidden/>
              </w:rPr>
              <w:fldChar w:fldCharType="begin"/>
            </w:r>
            <w:r>
              <w:rPr>
                <w:webHidden/>
              </w:rPr>
              <w:instrText xml:space="preserve"> PAGEREF _Toc402977565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66" w:history="1">
            <w:r w:rsidRPr="00336273">
              <w:rPr>
                <w:rStyle w:val="Hyperlink"/>
              </w:rPr>
              <w:t>Inspection and Test Plans (ITP) and Intervention Codes</w:t>
            </w:r>
            <w:r>
              <w:rPr>
                <w:webHidden/>
              </w:rPr>
              <w:tab/>
            </w:r>
            <w:r>
              <w:rPr>
                <w:webHidden/>
              </w:rPr>
              <w:fldChar w:fldCharType="begin"/>
            </w:r>
            <w:r>
              <w:rPr>
                <w:webHidden/>
              </w:rPr>
              <w:instrText xml:space="preserve"> PAGEREF _Toc402977566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67" w:history="1">
            <w:r w:rsidRPr="00336273">
              <w:rPr>
                <w:rStyle w:val="Hyperlink"/>
              </w:rPr>
              <w:t>Continuous Improvement</w:t>
            </w:r>
            <w:r>
              <w:rPr>
                <w:webHidden/>
              </w:rPr>
              <w:tab/>
            </w:r>
            <w:r>
              <w:rPr>
                <w:webHidden/>
              </w:rPr>
              <w:fldChar w:fldCharType="begin"/>
            </w:r>
            <w:r>
              <w:rPr>
                <w:webHidden/>
              </w:rPr>
              <w:instrText xml:space="preserve"> PAGEREF _Toc402977567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68" w:history="1">
            <w:r w:rsidRPr="00336273">
              <w:rPr>
                <w:rStyle w:val="Hyperlink"/>
              </w:rPr>
              <w:t>Step 1 - Current process status assessment</w:t>
            </w:r>
            <w:r>
              <w:rPr>
                <w:webHidden/>
              </w:rPr>
              <w:tab/>
            </w:r>
            <w:r>
              <w:rPr>
                <w:webHidden/>
              </w:rPr>
              <w:fldChar w:fldCharType="begin"/>
            </w:r>
            <w:r>
              <w:rPr>
                <w:webHidden/>
              </w:rPr>
              <w:instrText xml:space="preserve"> PAGEREF _Toc402977568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69" w:history="1">
            <w:r w:rsidRPr="00336273">
              <w:rPr>
                <w:rStyle w:val="Hyperlink"/>
              </w:rPr>
              <w:t>Step 2 - Current process status analysis</w:t>
            </w:r>
            <w:r>
              <w:rPr>
                <w:webHidden/>
              </w:rPr>
              <w:tab/>
            </w:r>
            <w:r>
              <w:rPr>
                <w:webHidden/>
              </w:rPr>
              <w:fldChar w:fldCharType="begin"/>
            </w:r>
            <w:r>
              <w:rPr>
                <w:webHidden/>
              </w:rPr>
              <w:instrText xml:space="preserve"> PAGEREF _Toc402977569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70" w:history="1">
            <w:r w:rsidRPr="00336273">
              <w:rPr>
                <w:rStyle w:val="Hyperlink"/>
              </w:rPr>
              <w:t>Step 3 - Definition of the desired target condition</w:t>
            </w:r>
            <w:r>
              <w:rPr>
                <w:webHidden/>
              </w:rPr>
              <w:tab/>
            </w:r>
            <w:r>
              <w:rPr>
                <w:webHidden/>
              </w:rPr>
              <w:fldChar w:fldCharType="begin"/>
            </w:r>
            <w:r>
              <w:rPr>
                <w:webHidden/>
              </w:rPr>
              <w:instrText xml:space="preserve"> PAGEREF _Toc402977570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71" w:history="1">
            <w:r w:rsidRPr="00336273">
              <w:rPr>
                <w:rStyle w:val="Hyperlink"/>
              </w:rPr>
              <w:t>Step 4 - Check</w:t>
            </w:r>
            <w:r>
              <w:rPr>
                <w:webHidden/>
              </w:rPr>
              <w:tab/>
            </w:r>
            <w:r>
              <w:rPr>
                <w:webHidden/>
              </w:rPr>
              <w:fldChar w:fldCharType="begin"/>
            </w:r>
            <w:r>
              <w:rPr>
                <w:webHidden/>
              </w:rPr>
              <w:instrText xml:space="preserve"> PAGEREF _Toc402977571 \h </w:instrText>
            </w:r>
            <w:r>
              <w:rPr>
                <w:webHidden/>
              </w:rPr>
            </w:r>
            <w:r>
              <w:rPr>
                <w:webHidden/>
              </w:rPr>
              <w:fldChar w:fldCharType="separate"/>
            </w:r>
            <w:r w:rsidR="003B2C7A">
              <w:rPr>
                <w:webHidden/>
              </w:rPr>
              <w:t>1</w:t>
            </w:r>
            <w:r>
              <w:rPr>
                <w:webHidden/>
              </w:rPr>
              <w:fldChar w:fldCharType="end"/>
            </w:r>
          </w:hyperlink>
        </w:p>
        <w:p w:rsidR="0068716E" w:rsidRDefault="0068716E">
          <w:pPr>
            <w:pStyle w:val="TOC1"/>
            <w:tabs>
              <w:tab w:val="right" w:leader="dot" w:pos="9628"/>
            </w:tabs>
            <w:rPr>
              <w:rFonts w:eastAsiaTheme="minorEastAsia"/>
              <w:noProof/>
              <w:sz w:val="22"/>
            </w:rPr>
          </w:pPr>
          <w:hyperlink w:anchor="_Toc402977572" w:history="1">
            <w:r w:rsidRPr="00336273">
              <w:rPr>
                <w:rStyle w:val="Hyperlink"/>
                <w:noProof/>
              </w:rPr>
              <w:t>Project Records and Documentation</w:t>
            </w:r>
            <w:r>
              <w:rPr>
                <w:noProof/>
                <w:webHidden/>
              </w:rPr>
              <w:tab/>
            </w:r>
            <w:r>
              <w:rPr>
                <w:noProof/>
                <w:webHidden/>
              </w:rPr>
              <w:fldChar w:fldCharType="begin"/>
            </w:r>
            <w:r>
              <w:rPr>
                <w:noProof/>
                <w:webHidden/>
              </w:rPr>
              <w:instrText xml:space="preserve"> PAGEREF _Toc402977572 \h </w:instrText>
            </w:r>
            <w:r>
              <w:rPr>
                <w:noProof/>
                <w:webHidden/>
              </w:rPr>
            </w:r>
            <w:r>
              <w:rPr>
                <w:noProof/>
                <w:webHidden/>
              </w:rPr>
              <w:fldChar w:fldCharType="separate"/>
            </w:r>
            <w:r w:rsidR="003B2C7A">
              <w:rPr>
                <w:noProof/>
                <w:webHidden/>
              </w:rPr>
              <w:t>1</w:t>
            </w:r>
            <w:r>
              <w:rPr>
                <w:noProof/>
                <w:webHidden/>
              </w:rPr>
              <w:fldChar w:fldCharType="end"/>
            </w:r>
          </w:hyperlink>
        </w:p>
        <w:p w:rsidR="0068716E" w:rsidRDefault="0068716E">
          <w:pPr>
            <w:pStyle w:val="TOC2"/>
            <w:rPr>
              <w:rFonts w:eastAsiaTheme="minorEastAsia"/>
            </w:rPr>
          </w:pPr>
          <w:hyperlink w:anchor="_Toc402977573" w:history="1">
            <w:r w:rsidRPr="00336273">
              <w:rPr>
                <w:rStyle w:val="Hyperlink"/>
              </w:rPr>
              <w:t>Record Keeping</w:t>
            </w:r>
            <w:r>
              <w:rPr>
                <w:webHidden/>
              </w:rPr>
              <w:tab/>
            </w:r>
            <w:r>
              <w:rPr>
                <w:webHidden/>
              </w:rPr>
              <w:fldChar w:fldCharType="begin"/>
            </w:r>
            <w:r>
              <w:rPr>
                <w:webHidden/>
              </w:rPr>
              <w:instrText xml:space="preserve"> PAGEREF _Toc402977573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74" w:history="1">
            <w:r w:rsidRPr="00336273">
              <w:rPr>
                <w:rStyle w:val="Hyperlink"/>
              </w:rPr>
              <w:t>Registration</w:t>
            </w:r>
            <w:r>
              <w:rPr>
                <w:webHidden/>
              </w:rPr>
              <w:tab/>
            </w:r>
            <w:r>
              <w:rPr>
                <w:webHidden/>
              </w:rPr>
              <w:fldChar w:fldCharType="begin"/>
            </w:r>
            <w:r>
              <w:rPr>
                <w:webHidden/>
              </w:rPr>
              <w:instrText xml:space="preserve"> PAGEREF _Toc402977574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75" w:history="1">
            <w:r w:rsidRPr="00336273">
              <w:rPr>
                <w:rStyle w:val="Hyperlink"/>
              </w:rPr>
              <w:t>Numbering System</w:t>
            </w:r>
            <w:r>
              <w:rPr>
                <w:webHidden/>
              </w:rPr>
              <w:tab/>
            </w:r>
            <w:r>
              <w:rPr>
                <w:webHidden/>
              </w:rPr>
              <w:fldChar w:fldCharType="begin"/>
            </w:r>
            <w:r>
              <w:rPr>
                <w:webHidden/>
              </w:rPr>
              <w:instrText xml:space="preserve"> PAGEREF _Toc402977575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76" w:history="1">
            <w:r w:rsidRPr="00336273">
              <w:rPr>
                <w:rStyle w:val="Hyperlink"/>
              </w:rPr>
              <w:t>Archive</w:t>
            </w:r>
            <w:r>
              <w:rPr>
                <w:webHidden/>
              </w:rPr>
              <w:tab/>
            </w:r>
            <w:r>
              <w:rPr>
                <w:webHidden/>
              </w:rPr>
              <w:fldChar w:fldCharType="begin"/>
            </w:r>
            <w:r>
              <w:rPr>
                <w:webHidden/>
              </w:rPr>
              <w:instrText xml:space="preserve"> PAGEREF _Toc402977576 \h </w:instrText>
            </w:r>
            <w:r>
              <w:rPr>
                <w:webHidden/>
              </w:rPr>
            </w:r>
            <w:r>
              <w:rPr>
                <w:webHidden/>
              </w:rPr>
              <w:fldChar w:fldCharType="separate"/>
            </w:r>
            <w:r w:rsidR="003B2C7A">
              <w:rPr>
                <w:webHidden/>
              </w:rPr>
              <w:t>1</w:t>
            </w:r>
            <w:r>
              <w:rPr>
                <w:webHidden/>
              </w:rPr>
              <w:fldChar w:fldCharType="end"/>
            </w:r>
          </w:hyperlink>
        </w:p>
        <w:p w:rsidR="0068716E" w:rsidRDefault="0068716E">
          <w:pPr>
            <w:pStyle w:val="TOC2"/>
            <w:rPr>
              <w:rFonts w:eastAsiaTheme="minorEastAsia"/>
            </w:rPr>
          </w:pPr>
          <w:hyperlink w:anchor="_Toc402977577" w:history="1">
            <w:r w:rsidRPr="00336273">
              <w:rPr>
                <w:rStyle w:val="Hyperlink"/>
              </w:rPr>
              <w:t>Electronic Data</w:t>
            </w:r>
            <w:r>
              <w:rPr>
                <w:webHidden/>
              </w:rPr>
              <w:tab/>
            </w:r>
            <w:r>
              <w:rPr>
                <w:webHidden/>
              </w:rPr>
              <w:fldChar w:fldCharType="begin"/>
            </w:r>
            <w:r>
              <w:rPr>
                <w:webHidden/>
              </w:rPr>
              <w:instrText xml:space="preserve"> PAGEREF _Toc402977577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78" w:history="1">
            <w:r w:rsidRPr="00336273">
              <w:rPr>
                <w:rStyle w:val="Hyperlink"/>
              </w:rPr>
              <w:t>Filing System</w:t>
            </w:r>
            <w:r>
              <w:rPr>
                <w:webHidden/>
              </w:rPr>
              <w:tab/>
            </w:r>
            <w:r>
              <w:rPr>
                <w:webHidden/>
              </w:rPr>
              <w:fldChar w:fldCharType="begin"/>
            </w:r>
            <w:r>
              <w:rPr>
                <w:webHidden/>
              </w:rPr>
              <w:instrText xml:space="preserve"> PAGEREF _Toc402977578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79" w:history="1">
            <w:r w:rsidRPr="00336273">
              <w:rPr>
                <w:rStyle w:val="Hyperlink"/>
              </w:rPr>
              <w:t>Data Integrity</w:t>
            </w:r>
            <w:r>
              <w:rPr>
                <w:webHidden/>
              </w:rPr>
              <w:tab/>
            </w:r>
            <w:r>
              <w:rPr>
                <w:webHidden/>
              </w:rPr>
              <w:fldChar w:fldCharType="begin"/>
            </w:r>
            <w:r>
              <w:rPr>
                <w:webHidden/>
              </w:rPr>
              <w:instrText xml:space="preserve"> PAGEREF _Toc402977579 \h </w:instrText>
            </w:r>
            <w:r>
              <w:rPr>
                <w:webHidden/>
              </w:rPr>
            </w:r>
            <w:r>
              <w:rPr>
                <w:webHidden/>
              </w:rPr>
              <w:fldChar w:fldCharType="separate"/>
            </w:r>
            <w:r w:rsidR="003B2C7A">
              <w:rPr>
                <w:webHidden/>
              </w:rPr>
              <w:t>1</w:t>
            </w:r>
            <w:r>
              <w:rPr>
                <w:webHidden/>
              </w:rPr>
              <w:fldChar w:fldCharType="end"/>
            </w:r>
          </w:hyperlink>
        </w:p>
        <w:p w:rsidR="0068716E" w:rsidRDefault="0068716E">
          <w:pPr>
            <w:pStyle w:val="TOC3"/>
            <w:rPr>
              <w:rFonts w:eastAsiaTheme="minorEastAsia"/>
              <w:sz w:val="22"/>
              <w:lang w:val="en-US"/>
            </w:rPr>
          </w:pPr>
          <w:hyperlink w:anchor="_Toc402977580" w:history="1">
            <w:r w:rsidRPr="00336273">
              <w:rPr>
                <w:rStyle w:val="Hyperlink"/>
              </w:rPr>
              <w:t>Data Backup</w:t>
            </w:r>
            <w:r>
              <w:rPr>
                <w:webHidden/>
              </w:rPr>
              <w:tab/>
            </w:r>
            <w:r>
              <w:rPr>
                <w:webHidden/>
              </w:rPr>
              <w:fldChar w:fldCharType="begin"/>
            </w:r>
            <w:r>
              <w:rPr>
                <w:webHidden/>
              </w:rPr>
              <w:instrText xml:space="preserve"> PAGEREF _Toc402977580 \h </w:instrText>
            </w:r>
            <w:r>
              <w:rPr>
                <w:webHidden/>
              </w:rPr>
            </w:r>
            <w:r>
              <w:rPr>
                <w:webHidden/>
              </w:rPr>
              <w:fldChar w:fldCharType="separate"/>
            </w:r>
            <w:r w:rsidR="003B2C7A">
              <w:rPr>
                <w:webHidden/>
              </w:rPr>
              <w:t>1</w:t>
            </w:r>
            <w:r>
              <w:rPr>
                <w:webHidden/>
              </w:rPr>
              <w:fldChar w:fldCharType="end"/>
            </w:r>
          </w:hyperlink>
        </w:p>
        <w:p w:rsidR="0068716E" w:rsidRDefault="0068716E">
          <w:pPr>
            <w:pStyle w:val="TOC1"/>
            <w:tabs>
              <w:tab w:val="right" w:leader="dot" w:pos="9628"/>
            </w:tabs>
            <w:rPr>
              <w:rFonts w:eastAsiaTheme="minorEastAsia"/>
              <w:noProof/>
              <w:sz w:val="22"/>
            </w:rPr>
          </w:pPr>
          <w:hyperlink w:anchor="_Toc402977581" w:history="1">
            <w:r w:rsidRPr="00336273">
              <w:rPr>
                <w:rStyle w:val="Hyperlink"/>
                <w:noProof/>
              </w:rPr>
              <w:t>Acceptance of Deliverables</w:t>
            </w:r>
            <w:r>
              <w:rPr>
                <w:noProof/>
                <w:webHidden/>
              </w:rPr>
              <w:tab/>
            </w:r>
            <w:r>
              <w:rPr>
                <w:noProof/>
                <w:webHidden/>
              </w:rPr>
              <w:fldChar w:fldCharType="begin"/>
            </w:r>
            <w:r>
              <w:rPr>
                <w:noProof/>
                <w:webHidden/>
              </w:rPr>
              <w:instrText xml:space="preserve"> PAGEREF _Toc402977581 \h </w:instrText>
            </w:r>
            <w:r>
              <w:rPr>
                <w:noProof/>
                <w:webHidden/>
              </w:rPr>
            </w:r>
            <w:r>
              <w:rPr>
                <w:noProof/>
                <w:webHidden/>
              </w:rPr>
              <w:fldChar w:fldCharType="separate"/>
            </w:r>
            <w:r w:rsidR="003B2C7A">
              <w:rPr>
                <w:noProof/>
                <w:webHidden/>
              </w:rPr>
              <w:t>1</w:t>
            </w:r>
            <w:r>
              <w:rPr>
                <w:noProof/>
                <w:webHidden/>
              </w:rPr>
              <w:fldChar w:fldCharType="end"/>
            </w:r>
          </w:hyperlink>
        </w:p>
        <w:p w:rsidR="0068716E" w:rsidRDefault="0068716E">
          <w:pPr>
            <w:pStyle w:val="TOC1"/>
            <w:tabs>
              <w:tab w:val="right" w:leader="dot" w:pos="9628"/>
            </w:tabs>
            <w:rPr>
              <w:rFonts w:eastAsiaTheme="minorEastAsia"/>
              <w:noProof/>
              <w:sz w:val="22"/>
            </w:rPr>
          </w:pPr>
          <w:hyperlink w:anchor="_Toc402977582" w:history="1">
            <w:r w:rsidRPr="00336273">
              <w:rPr>
                <w:rStyle w:val="Hyperlink"/>
                <w:noProof/>
              </w:rPr>
              <w:t>Definitions</w:t>
            </w:r>
            <w:r>
              <w:rPr>
                <w:noProof/>
                <w:webHidden/>
              </w:rPr>
              <w:tab/>
            </w:r>
            <w:r>
              <w:rPr>
                <w:noProof/>
                <w:webHidden/>
              </w:rPr>
              <w:fldChar w:fldCharType="begin"/>
            </w:r>
            <w:r>
              <w:rPr>
                <w:noProof/>
                <w:webHidden/>
              </w:rPr>
              <w:instrText xml:space="preserve"> PAGEREF _Toc402977582 \h </w:instrText>
            </w:r>
            <w:r>
              <w:rPr>
                <w:noProof/>
                <w:webHidden/>
              </w:rPr>
            </w:r>
            <w:r>
              <w:rPr>
                <w:noProof/>
                <w:webHidden/>
              </w:rPr>
              <w:fldChar w:fldCharType="separate"/>
            </w:r>
            <w:r w:rsidR="003B2C7A">
              <w:rPr>
                <w:noProof/>
                <w:webHidden/>
              </w:rPr>
              <w:t>1</w:t>
            </w:r>
            <w:r>
              <w:rPr>
                <w:noProof/>
                <w:webHidden/>
              </w:rPr>
              <w:fldChar w:fldCharType="end"/>
            </w:r>
          </w:hyperlink>
        </w:p>
        <w:p w:rsidR="0068716E" w:rsidRDefault="0068716E">
          <w:pPr>
            <w:pStyle w:val="TOC1"/>
            <w:tabs>
              <w:tab w:val="right" w:leader="dot" w:pos="9628"/>
            </w:tabs>
            <w:rPr>
              <w:rFonts w:eastAsiaTheme="minorEastAsia"/>
              <w:noProof/>
              <w:sz w:val="22"/>
            </w:rPr>
          </w:pPr>
          <w:hyperlink w:anchor="_Toc402977583" w:history="1">
            <w:r w:rsidRPr="00336273">
              <w:rPr>
                <w:rStyle w:val="Hyperlink"/>
                <w:noProof/>
              </w:rPr>
              <w:t>Acronyms and Abbreviations</w:t>
            </w:r>
            <w:r>
              <w:rPr>
                <w:noProof/>
                <w:webHidden/>
              </w:rPr>
              <w:tab/>
            </w:r>
            <w:r>
              <w:rPr>
                <w:noProof/>
                <w:webHidden/>
              </w:rPr>
              <w:fldChar w:fldCharType="begin"/>
            </w:r>
            <w:r>
              <w:rPr>
                <w:noProof/>
                <w:webHidden/>
              </w:rPr>
              <w:instrText xml:space="preserve"> PAGEREF _Toc402977583 \h </w:instrText>
            </w:r>
            <w:r>
              <w:rPr>
                <w:noProof/>
                <w:webHidden/>
              </w:rPr>
            </w:r>
            <w:r>
              <w:rPr>
                <w:noProof/>
                <w:webHidden/>
              </w:rPr>
              <w:fldChar w:fldCharType="separate"/>
            </w:r>
            <w:r w:rsidR="003B2C7A">
              <w:rPr>
                <w:noProof/>
                <w:webHidden/>
              </w:rPr>
              <w:t>1</w:t>
            </w:r>
            <w:r>
              <w:rPr>
                <w:noProof/>
                <w:webHidden/>
              </w:rPr>
              <w:fldChar w:fldCharType="end"/>
            </w:r>
          </w:hyperlink>
        </w:p>
        <w:p w:rsidR="0068716E" w:rsidRDefault="0068716E">
          <w:pPr>
            <w:pStyle w:val="TOC1"/>
            <w:tabs>
              <w:tab w:val="right" w:leader="dot" w:pos="9628"/>
            </w:tabs>
            <w:rPr>
              <w:rFonts w:eastAsiaTheme="minorEastAsia"/>
              <w:noProof/>
              <w:sz w:val="22"/>
            </w:rPr>
          </w:pPr>
          <w:hyperlink w:anchor="_Toc402977584" w:history="1">
            <w:r w:rsidRPr="00336273">
              <w:rPr>
                <w:rStyle w:val="Hyperlink"/>
                <w:noProof/>
              </w:rPr>
              <w:t>List of Attachments</w:t>
            </w:r>
            <w:r>
              <w:rPr>
                <w:noProof/>
                <w:webHidden/>
              </w:rPr>
              <w:tab/>
            </w:r>
            <w:r>
              <w:rPr>
                <w:noProof/>
                <w:webHidden/>
              </w:rPr>
              <w:fldChar w:fldCharType="begin"/>
            </w:r>
            <w:r>
              <w:rPr>
                <w:noProof/>
                <w:webHidden/>
              </w:rPr>
              <w:instrText xml:space="preserve"> PAGEREF _Toc402977584 \h </w:instrText>
            </w:r>
            <w:r>
              <w:rPr>
                <w:noProof/>
                <w:webHidden/>
              </w:rPr>
            </w:r>
            <w:r>
              <w:rPr>
                <w:noProof/>
                <w:webHidden/>
              </w:rPr>
              <w:fldChar w:fldCharType="separate"/>
            </w:r>
            <w:r w:rsidR="003B2C7A">
              <w:rPr>
                <w:noProof/>
                <w:webHidden/>
              </w:rPr>
              <w:t>1</w:t>
            </w:r>
            <w:r>
              <w:rPr>
                <w:noProof/>
                <w:webHidden/>
              </w:rPr>
              <w:fldChar w:fldCharType="end"/>
            </w:r>
          </w:hyperlink>
        </w:p>
        <w:p w:rsidR="003F00F7" w:rsidRDefault="0076384F">
          <w:r>
            <w:rPr>
              <w:b/>
              <w:bCs/>
              <w:noProof/>
            </w:rPr>
            <w:fldChar w:fldCharType="end"/>
          </w:r>
        </w:p>
      </w:sdtContent>
    </w:sdt>
    <w:p w:rsidR="00B53388" w:rsidRDefault="00B53388" w:rsidP="00B53388">
      <w:pPr>
        <w:sectPr w:rsidR="00B53388" w:rsidSect="00B53388">
          <w:headerReference w:type="default" r:id="rId9"/>
          <w:footerReference w:type="default" r:id="rId10"/>
          <w:headerReference w:type="first" r:id="rId11"/>
          <w:pgSz w:w="11907" w:h="16839" w:code="9"/>
          <w:pgMar w:top="1985" w:right="851" w:bottom="1418" w:left="1418" w:header="567" w:footer="567"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bookmarkStart w:id="5" w:name="_Toc371955887"/>
    </w:p>
    <w:p w:rsidR="00FC7C75" w:rsidRDefault="00047371" w:rsidP="00B53388">
      <w:pPr>
        <w:pStyle w:val="Heading1"/>
      </w:pPr>
      <w:bookmarkStart w:id="6" w:name="_Toc402977522"/>
      <w:r>
        <w:t>Introduction</w:t>
      </w:r>
      <w:bookmarkEnd w:id="6"/>
    </w:p>
    <w:p w:rsidR="00FC7C75" w:rsidRPr="009C20DD" w:rsidRDefault="00FC7C75" w:rsidP="00FC7C75">
      <w:r>
        <w:t xml:space="preserve">The </w:t>
      </w:r>
      <w:r w:rsidR="004646B4">
        <w:t>Project q</w:t>
      </w:r>
      <w:r w:rsidRPr="009C20DD">
        <w:t xml:space="preserve">uality </w:t>
      </w:r>
      <w:r w:rsidR="004646B4">
        <w:t>m</w:t>
      </w:r>
      <w:r w:rsidRPr="009C20DD">
        <w:t xml:space="preserve">anagement </w:t>
      </w:r>
      <w:r w:rsidR="004646B4">
        <w:t>P</w:t>
      </w:r>
      <w:r w:rsidRPr="009C20DD">
        <w:t>lan documents the necessary information required to effectively manage p</w:t>
      </w:r>
      <w:r w:rsidR="00047371">
        <w:t>roduct and p</w:t>
      </w:r>
      <w:r w:rsidRPr="009C20DD">
        <w:t xml:space="preserve">roject quality from planning to </w:t>
      </w:r>
      <w:r w:rsidR="00047371">
        <w:t>closing</w:t>
      </w:r>
      <w:r w:rsidRPr="009C20DD">
        <w:t xml:space="preserve">. It defines </w:t>
      </w:r>
      <w:r w:rsidR="00047371">
        <w:t>the</w:t>
      </w:r>
      <w:r w:rsidRPr="009C20DD">
        <w:t xml:space="preserve"> project’s quality policies, procedures, criteria for and areas of application, and roles, responsibilities and authorities.</w:t>
      </w:r>
    </w:p>
    <w:p w:rsidR="00047371" w:rsidRDefault="00FC7C75" w:rsidP="00FC7C75">
      <w:r w:rsidRPr="009C20DD">
        <w:t>Th</w:t>
      </w:r>
      <w:r w:rsidR="00047371">
        <w:t>e quality management plan is created during the planning p</w:t>
      </w:r>
      <w:r w:rsidRPr="009C20DD">
        <w:t>hase of the project</w:t>
      </w:r>
      <w:r>
        <w:t xml:space="preserve"> </w:t>
      </w:r>
      <w:r w:rsidR="00047371">
        <w:t xml:space="preserve">and </w:t>
      </w:r>
      <w:r w:rsidR="00DB4CD7">
        <w:t xml:space="preserve">will be </w:t>
      </w:r>
      <w:r w:rsidR="00047371">
        <w:t>constantly update</w:t>
      </w:r>
      <w:r w:rsidR="00DB4CD7">
        <w:t>d</w:t>
      </w:r>
      <w:r w:rsidR="00047371">
        <w:t xml:space="preserve"> if required.</w:t>
      </w:r>
    </w:p>
    <w:p w:rsidR="00511ABE" w:rsidRDefault="00047371" w:rsidP="00FC7C75">
      <w:pPr>
        <w:rPr>
          <w:iCs/>
        </w:rPr>
      </w:pPr>
      <w:r>
        <w:t xml:space="preserve">The </w:t>
      </w:r>
      <w:r w:rsidR="00FC7C75" w:rsidRPr="009C20DD">
        <w:t xml:space="preserve">intended audience is </w:t>
      </w:r>
      <w:r w:rsidR="00FC7C75" w:rsidRPr="009C20DD">
        <w:rPr>
          <w:iCs/>
        </w:rPr>
        <w:t xml:space="preserve">the </w:t>
      </w:r>
      <w:r w:rsidR="00E801F3">
        <w:rPr>
          <w:iCs/>
        </w:rPr>
        <w:t>p</w:t>
      </w:r>
      <w:r w:rsidR="00DB4CD7">
        <w:rPr>
          <w:iCs/>
        </w:rPr>
        <w:t xml:space="preserve">roject </w:t>
      </w:r>
      <w:r w:rsidR="00E801F3">
        <w:rPr>
          <w:iCs/>
        </w:rPr>
        <w:t>s</w:t>
      </w:r>
      <w:r w:rsidR="00DB4CD7">
        <w:rPr>
          <w:iCs/>
        </w:rPr>
        <w:t xml:space="preserve">ponsor, </w:t>
      </w:r>
      <w:r w:rsidR="00E801F3">
        <w:rPr>
          <w:iCs/>
        </w:rPr>
        <w:t>project manager</w:t>
      </w:r>
      <w:r w:rsidR="00FC7C75" w:rsidRPr="009C20DD">
        <w:rPr>
          <w:iCs/>
        </w:rPr>
        <w:t>, project team, and any senior leaders whose support is needed to carry out the plan.</w:t>
      </w:r>
    </w:p>
    <w:p w:rsidR="00C65591" w:rsidRDefault="00C65591" w:rsidP="00C65591">
      <w:pPr>
        <w:pStyle w:val="Heading2"/>
      </w:pPr>
      <w:bookmarkStart w:id="7" w:name="_Toc381083614"/>
      <w:bookmarkStart w:id="8" w:name="_Toc402977523"/>
      <w:r>
        <w:t>Project Scope of Works (Brief Description)</w:t>
      </w:r>
      <w:bookmarkEnd w:id="7"/>
      <w:bookmarkEnd w:id="8"/>
    </w:p>
    <w:p w:rsidR="00E801F3" w:rsidRDefault="00C65591" w:rsidP="00C65591">
      <w:r>
        <w:t xml:space="preserve">This project quality management plans is written for the </w:t>
      </w:r>
      <w:sdt>
        <w:sdtPr>
          <w:alias w:val="Project Name"/>
          <w:tag w:val="Project Name"/>
          <w:id w:val="-253816529"/>
          <w:placeholder>
            <w:docPart w:val="0435A6106DE64B8A9697BCA6B6C4D2D5"/>
          </w:placeholder>
          <w:showingPlcHdr/>
          <w:dataBinding w:prefixMappings="xmlns:ns0='http://schemas.openxmlformats.org/package/2006/metadata/core-properties' xmlns:ns1='http://purl.org/dc/elements/1.1/'" w:xpath="/ns0:coreProperties[1]/ns1:subject[1]" w:storeItemID="{6C3C8BC8-F283-45AE-878A-BAB7291924A1}"/>
          <w:text/>
        </w:sdtPr>
        <w:sdtContent>
          <w:r w:rsidR="00E801F3" w:rsidRPr="00DA00B5">
            <w:t>[Project Name]</w:t>
          </w:r>
        </w:sdtContent>
      </w:sdt>
      <w:r w:rsidR="00E801F3">
        <w:t>.</w:t>
      </w:r>
    </w:p>
    <w:p w:rsidR="00C65591" w:rsidRDefault="00E801F3" w:rsidP="00C65591">
      <w:r>
        <w:t>T</w:t>
      </w:r>
      <w:r w:rsidR="00C65591">
        <w:t>he project consists of:</w:t>
      </w:r>
    </w:p>
    <w:p w:rsidR="00C65591" w:rsidRDefault="00B72931" w:rsidP="00C65591">
      <w:pPr>
        <w:pStyle w:val="ListParagraph"/>
        <w:numPr>
          <w:ilvl w:val="0"/>
          <w:numId w:val="24"/>
        </w:numPr>
        <w:spacing w:before="0" w:after="120" w:line="259" w:lineRule="auto"/>
      </w:pPr>
      <w:r>
        <w:t>xxx</w:t>
      </w:r>
    </w:p>
    <w:p w:rsidR="00C65591" w:rsidRDefault="00B72931" w:rsidP="00C65591">
      <w:pPr>
        <w:pStyle w:val="ListParagraph"/>
        <w:numPr>
          <w:ilvl w:val="0"/>
          <w:numId w:val="24"/>
        </w:numPr>
        <w:spacing w:before="0" w:after="120" w:line="259" w:lineRule="auto"/>
      </w:pPr>
      <w:r>
        <w:t>xxx</w:t>
      </w:r>
    </w:p>
    <w:p w:rsidR="00C65591" w:rsidRDefault="00B72931" w:rsidP="00C65591">
      <w:pPr>
        <w:pStyle w:val="ListParagraph"/>
        <w:numPr>
          <w:ilvl w:val="0"/>
          <w:numId w:val="24"/>
        </w:numPr>
        <w:spacing w:before="0" w:after="120" w:line="259" w:lineRule="auto"/>
      </w:pPr>
      <w:r>
        <w:t>xxx</w:t>
      </w:r>
    </w:p>
    <w:p w:rsidR="00C65591" w:rsidRDefault="00B72931" w:rsidP="00C65591">
      <w:pPr>
        <w:pStyle w:val="ListParagraph"/>
        <w:numPr>
          <w:ilvl w:val="0"/>
          <w:numId w:val="24"/>
        </w:numPr>
        <w:spacing w:before="0" w:after="120" w:line="259" w:lineRule="auto"/>
      </w:pPr>
      <w:r>
        <w:t>…</w:t>
      </w:r>
    </w:p>
    <w:p w:rsidR="00511ABE" w:rsidRDefault="00511ABE" w:rsidP="00511ABE">
      <w:pPr>
        <w:pStyle w:val="Heading2"/>
      </w:pPr>
      <w:bookmarkStart w:id="9" w:name="_Toc402977524"/>
      <w:r>
        <w:t>Quality Statement</w:t>
      </w:r>
      <w:bookmarkEnd w:id="9"/>
    </w:p>
    <w:p w:rsidR="00511ABE" w:rsidRDefault="00511ABE" w:rsidP="00511ABE">
      <w:r>
        <w:t>To strive for quality excellence in order to achieve customer satisfaction by providing deliverables to the standards set by the client and to contribute to improve the company’s competitiveness.</w:t>
      </w:r>
    </w:p>
    <w:p w:rsidR="00047371" w:rsidRDefault="00047371" w:rsidP="00047371">
      <w:pPr>
        <w:pStyle w:val="Heading2"/>
      </w:pPr>
      <w:bookmarkStart w:id="10" w:name="_Toc402977525"/>
      <w:r>
        <w:t>Purpose of Quality Management</w:t>
      </w:r>
      <w:bookmarkEnd w:id="10"/>
    </w:p>
    <w:p w:rsidR="00B72931" w:rsidRDefault="00047371" w:rsidP="00047371">
      <w:r>
        <w:t xml:space="preserve">The </w:t>
      </w:r>
      <w:r w:rsidR="00C65591">
        <w:t>project q</w:t>
      </w:r>
      <w:r>
        <w:t xml:space="preserve">uality </w:t>
      </w:r>
      <w:r w:rsidR="00C65591">
        <w:t>management p</w:t>
      </w:r>
      <w:r>
        <w:t xml:space="preserve">lan for the </w:t>
      </w:r>
      <w:sdt>
        <w:sdtPr>
          <w:alias w:val="Project Name"/>
          <w:tag w:val="Project Name"/>
          <w:id w:val="-841004821"/>
          <w:placeholder>
            <w:docPart w:val="41A43203076144EFA7EBA80EF3FF9F82"/>
          </w:placeholder>
          <w:showingPlcHdr/>
          <w:dataBinding w:prefixMappings="xmlns:ns0='http://schemas.openxmlformats.org/package/2006/metadata/core-properties' xmlns:ns1='http://purl.org/dc/elements/1.1/'" w:xpath="/ns0:coreProperties[1]/ns1:subject[1]" w:storeItemID="{6C3C8BC8-F283-45AE-878A-BAB7291924A1}"/>
          <w:text/>
        </w:sdtPr>
        <w:sdtContent>
          <w:r w:rsidR="00B72931" w:rsidRPr="00DA00B5">
            <w:t>[Project Name]</w:t>
          </w:r>
        </w:sdtContent>
      </w:sdt>
      <w:r>
        <w:t xml:space="preserve"> </w:t>
      </w:r>
      <w:r w:rsidR="007D1DF3">
        <w:t>provides guidance to</w:t>
      </w:r>
      <w:r>
        <w:t xml:space="preserve"> establish the activities, processes, and procedures for ensuring a quality product upon </w:t>
      </w:r>
      <w:r w:rsidR="00B72931">
        <w:t xml:space="preserve">the conclusion of the project. </w:t>
      </w:r>
    </w:p>
    <w:p w:rsidR="00047371" w:rsidRDefault="00047371" w:rsidP="00047371">
      <w:r>
        <w:t>The purpose of this plan is to:</w:t>
      </w:r>
    </w:p>
    <w:p w:rsidR="00047371" w:rsidRDefault="00047371" w:rsidP="0012786B">
      <w:pPr>
        <w:pStyle w:val="ListParagraph"/>
        <w:numPr>
          <w:ilvl w:val="0"/>
          <w:numId w:val="19"/>
        </w:numPr>
      </w:pPr>
      <w:r>
        <w:t>Ensure quality is planned</w:t>
      </w:r>
      <w:r w:rsidR="007D1DF3">
        <w:t>,</w:t>
      </w:r>
    </w:p>
    <w:p w:rsidR="00047371" w:rsidRDefault="00047371" w:rsidP="0012786B">
      <w:pPr>
        <w:pStyle w:val="ListParagraph"/>
        <w:numPr>
          <w:ilvl w:val="0"/>
          <w:numId w:val="19"/>
        </w:numPr>
      </w:pPr>
      <w:r>
        <w:t xml:space="preserve">Define how quality will be </w:t>
      </w:r>
      <w:r w:rsidR="007D1DF3">
        <w:t>monitored and controlled,</w:t>
      </w:r>
    </w:p>
    <w:p w:rsidR="00047371" w:rsidRDefault="007D1DF3" w:rsidP="0012786B">
      <w:pPr>
        <w:pStyle w:val="ListParagraph"/>
        <w:numPr>
          <w:ilvl w:val="0"/>
          <w:numId w:val="19"/>
        </w:numPr>
      </w:pPr>
      <w:r>
        <w:t>Improve processes and procedures,</w:t>
      </w:r>
    </w:p>
    <w:p w:rsidR="00047371" w:rsidRDefault="007D1DF3" w:rsidP="0012786B">
      <w:pPr>
        <w:pStyle w:val="ListParagraph"/>
        <w:numPr>
          <w:ilvl w:val="0"/>
          <w:numId w:val="19"/>
        </w:numPr>
      </w:pPr>
      <w:r>
        <w:t>Implement</w:t>
      </w:r>
      <w:r w:rsidR="00047371">
        <w:t xml:space="preserve"> acceptable quality standards</w:t>
      </w:r>
    </w:p>
    <w:p w:rsidR="006A0E06" w:rsidRDefault="001822E4" w:rsidP="006A0E06">
      <w:r>
        <w:t xml:space="preserve">Thus the </w:t>
      </w:r>
      <w:r w:rsidR="006A0E06">
        <w:t>progress and quality of construction</w:t>
      </w:r>
      <w:r>
        <w:t xml:space="preserve"> will be monitored and controlled</w:t>
      </w:r>
      <w:r w:rsidR="006A0E06">
        <w:t xml:space="preserve"> and unnecessary cost and other effects of re-works </w:t>
      </w:r>
      <w:r>
        <w:t xml:space="preserve">will be reduced </w:t>
      </w:r>
      <w:r w:rsidR="007D1DF3">
        <w:t>as far as possible</w:t>
      </w:r>
      <w:r>
        <w:t xml:space="preserve"> or avoided if possible </w:t>
      </w:r>
      <w:r w:rsidR="006A0E06">
        <w:t>and potential deficiencies or future problems</w:t>
      </w:r>
      <w:r>
        <w:t xml:space="preserve"> will be identified</w:t>
      </w:r>
      <w:r w:rsidR="006A0E06">
        <w:t>.</w:t>
      </w:r>
    </w:p>
    <w:p w:rsidR="003F00F7" w:rsidRPr="003F00F7" w:rsidRDefault="003F00F7" w:rsidP="00073F36">
      <w:pPr>
        <w:pStyle w:val="Heading2"/>
      </w:pPr>
      <w:bookmarkStart w:id="11" w:name="_Toc402977526"/>
      <w:r w:rsidRPr="003F00F7">
        <w:t>Quality Management Approach</w:t>
      </w:r>
      <w:bookmarkEnd w:id="5"/>
      <w:bookmarkEnd w:id="11"/>
    </w:p>
    <w:p w:rsidR="003F00F7" w:rsidRDefault="003F00F7" w:rsidP="003F00F7">
      <w:r>
        <w:t>Quality control under this document is defined as a system of planned activities that ensures that the product of the project meets or exceeds the client requirements, specifications and expectations. The system includes inspections, verifications, audits and evaluations of materials and workmanship required to document the grade of quality of the constructed product.</w:t>
      </w:r>
    </w:p>
    <w:p w:rsidR="00AE3DCF" w:rsidRDefault="00AE3DCF" w:rsidP="00AE3DCF">
      <w:r>
        <w:t xml:space="preserve">Quality management shall focus on both </w:t>
      </w:r>
      <w:r w:rsidRPr="002C2082">
        <w:rPr>
          <w:b/>
          <w:bCs/>
        </w:rPr>
        <w:t>product quality</w:t>
      </w:r>
      <w:r>
        <w:t xml:space="preserve"> and </w:t>
      </w:r>
      <w:r w:rsidRPr="002C2082">
        <w:rPr>
          <w:b/>
          <w:bCs/>
        </w:rPr>
        <w:t>project quality</w:t>
      </w:r>
    </w:p>
    <w:p w:rsidR="00AE3DCF" w:rsidRDefault="00AE3DCF" w:rsidP="00AE3DCF">
      <w:r>
        <w:t xml:space="preserve">Product quality in this context basically is concerned about </w:t>
      </w:r>
      <w:r w:rsidRPr="002C2082">
        <w:rPr>
          <w:b/>
          <w:bCs/>
        </w:rPr>
        <w:t>what</w:t>
      </w:r>
      <w:r>
        <w:t xml:space="preserve"> is delivered, and therefore focuses on </w:t>
      </w:r>
      <w:r w:rsidR="00F0253E">
        <w:t xml:space="preserve">the contractual </w:t>
      </w:r>
      <w:r>
        <w:t>product specifications and requirements.</w:t>
      </w:r>
    </w:p>
    <w:p w:rsidR="00F0253E" w:rsidRDefault="00AE3DCF" w:rsidP="00AE3DCF">
      <w:r>
        <w:t xml:space="preserve">Project quality more is concerned about </w:t>
      </w:r>
      <w:r w:rsidRPr="002C2082">
        <w:rPr>
          <w:b/>
          <w:bCs/>
        </w:rPr>
        <w:t>how</w:t>
      </w:r>
      <w:r>
        <w:t xml:space="preserve"> the product is delivered, and focuses on the production </w:t>
      </w:r>
      <w:r w:rsidR="00B72931">
        <w:t>procedures</w:t>
      </w:r>
      <w:r>
        <w:t>.</w:t>
      </w:r>
    </w:p>
    <w:p w:rsidR="006A0E06" w:rsidRDefault="006A0E06" w:rsidP="006A0E06">
      <w:r>
        <w:t xml:space="preserve">The quality manager will be responsible for working with the project team to define metrics, measure, and analyze results.  These measurements will be used as one criterion in determining the success of the project and must be reviewed by the project sponsor. </w:t>
      </w:r>
    </w:p>
    <w:p w:rsidR="006A0E06" w:rsidRDefault="006A0E06" w:rsidP="006A0E06">
      <w:r>
        <w:t>Metrics will include:</w:t>
      </w:r>
    </w:p>
    <w:p w:rsidR="006A0E06" w:rsidRDefault="006A0E06" w:rsidP="0012786B">
      <w:pPr>
        <w:pStyle w:val="ListParagraph"/>
        <w:numPr>
          <w:ilvl w:val="0"/>
          <w:numId w:val="20"/>
        </w:numPr>
      </w:pPr>
      <w:r>
        <w:t>Schedule</w:t>
      </w:r>
    </w:p>
    <w:p w:rsidR="006A0E06" w:rsidRDefault="006A0E06" w:rsidP="0012786B">
      <w:pPr>
        <w:pStyle w:val="ListParagraph"/>
        <w:numPr>
          <w:ilvl w:val="0"/>
          <w:numId w:val="20"/>
        </w:numPr>
      </w:pPr>
      <w:r>
        <w:t>Resources</w:t>
      </w:r>
    </w:p>
    <w:p w:rsidR="006A0E06" w:rsidRDefault="006A0E06" w:rsidP="0012786B">
      <w:pPr>
        <w:pStyle w:val="ListParagraph"/>
        <w:numPr>
          <w:ilvl w:val="0"/>
          <w:numId w:val="20"/>
        </w:numPr>
      </w:pPr>
      <w:r>
        <w:t>Cost</w:t>
      </w:r>
    </w:p>
    <w:p w:rsidR="006A0E06" w:rsidRDefault="006A0E06" w:rsidP="0012786B">
      <w:pPr>
        <w:pStyle w:val="ListParagraph"/>
        <w:numPr>
          <w:ilvl w:val="0"/>
          <w:numId w:val="20"/>
        </w:numPr>
      </w:pPr>
      <w:r>
        <w:t>Material waste</w:t>
      </w:r>
    </w:p>
    <w:p w:rsidR="006A0E06" w:rsidRDefault="006A0E06" w:rsidP="0012786B">
      <w:pPr>
        <w:pStyle w:val="ListParagraph"/>
        <w:numPr>
          <w:ilvl w:val="0"/>
          <w:numId w:val="20"/>
        </w:numPr>
      </w:pPr>
      <w:r>
        <w:t>Product performance</w:t>
      </w:r>
    </w:p>
    <w:p w:rsidR="006A0E06" w:rsidRDefault="006A0E06" w:rsidP="0012786B">
      <w:pPr>
        <w:pStyle w:val="ListParagraph"/>
        <w:numPr>
          <w:ilvl w:val="0"/>
          <w:numId w:val="20"/>
        </w:numPr>
      </w:pPr>
      <w:r>
        <w:t>Customer Satisfaction (as a result of field trials)</w:t>
      </w:r>
    </w:p>
    <w:p w:rsidR="006A0E06" w:rsidRDefault="006A0E06" w:rsidP="00AE3DCF">
      <w:r>
        <w:t>Necessity for quality improvements will be identified by any member of the project team.  Each recommendation will be reviewed to determine the benefits of implementation and how the improvement will impact the product or processes.  If an improvement is implemented the project manager will update all project documentation to include the improvement and the quality manager will update the organizational documentation the improvement affects.</w:t>
      </w:r>
    </w:p>
    <w:p w:rsidR="00AE3DCF" w:rsidRDefault="00AE3DCF" w:rsidP="00AE3DCF">
      <w:r>
        <w:t xml:space="preserve">The quality system in general shall follow the </w:t>
      </w:r>
      <w:r w:rsidRPr="002C2082">
        <w:rPr>
          <w:b/>
        </w:rPr>
        <w:t xml:space="preserve">Plan – Do – </w:t>
      </w:r>
      <w:r>
        <w:rPr>
          <w:b/>
        </w:rPr>
        <w:t xml:space="preserve">Check </w:t>
      </w:r>
      <w:r w:rsidRPr="00B919C4">
        <w:t>(Study)</w:t>
      </w:r>
      <w:r w:rsidRPr="002C2082">
        <w:rPr>
          <w:b/>
        </w:rPr>
        <w:t xml:space="preserve"> – Act</w:t>
      </w:r>
      <w:r>
        <w:t xml:space="preserve"> approach.</w:t>
      </w:r>
    </w:p>
    <w:p w:rsidR="00A34782" w:rsidRDefault="00A34782" w:rsidP="00A34782">
      <w:pPr>
        <w:pStyle w:val="Heading2"/>
      </w:pPr>
      <w:bookmarkStart w:id="12" w:name="_Toc402977527"/>
      <w:r>
        <w:t>Project Quality Objectives</w:t>
      </w:r>
      <w:bookmarkEnd w:id="12"/>
    </w:p>
    <w:p w:rsidR="00A34782" w:rsidRDefault="00A34782" w:rsidP="00A34782">
      <w:pPr>
        <w:rPr>
          <w:lang w:val="en"/>
        </w:rPr>
      </w:pPr>
      <w:r>
        <w:rPr>
          <w:lang w:val="en"/>
        </w:rPr>
        <w:t>The quality system has been designed to ensure that the quality objectives and policies of the company will be implemented and are in line with the requirements of the ISO 9001:2008. The major quality objectives are outlined below. Minor specific objectives may be intimated throughout the project. Objectives shall not be vague and must be measurable.</w:t>
      </w:r>
    </w:p>
    <w:p w:rsidR="00A34782" w:rsidRDefault="00A34782" w:rsidP="00A34782">
      <w:pPr>
        <w:pStyle w:val="Heading3"/>
        <w:rPr>
          <w:lang w:val="en"/>
        </w:rPr>
      </w:pPr>
      <w:bookmarkStart w:id="13" w:name="_Toc402977528"/>
      <w:r>
        <w:rPr>
          <w:lang w:val="en"/>
        </w:rPr>
        <w:t>Performance and Quality</w:t>
      </w:r>
      <w:bookmarkEnd w:id="13"/>
    </w:p>
    <w:p w:rsidR="00A34782" w:rsidRDefault="00A34782" w:rsidP="00A34782">
      <w:pPr>
        <w:rPr>
          <w:lang w:val="en"/>
        </w:rPr>
      </w:pPr>
      <w:r>
        <w:rPr>
          <w:lang w:val="en"/>
        </w:rPr>
        <w:t>The deliverables of the project must be fit to use and have to meet the purpose for which they were intended. It is not the responsibility of the quality control department to inspect quality in the product, but the responsibility of the entire team to build quality in the product.</w:t>
      </w:r>
    </w:p>
    <w:p w:rsidR="00A34782" w:rsidRDefault="00A34782" w:rsidP="00A34782">
      <w:pPr>
        <w:pStyle w:val="Heading3"/>
        <w:rPr>
          <w:sz w:val="36"/>
          <w:lang w:val="en"/>
        </w:rPr>
      </w:pPr>
      <w:bookmarkStart w:id="14" w:name="_Toc402977529"/>
      <w:r w:rsidRPr="00801309">
        <w:t>Budget</w:t>
      </w:r>
      <w:bookmarkEnd w:id="14"/>
    </w:p>
    <w:p w:rsidR="00A34782" w:rsidRDefault="00A34782" w:rsidP="00A34782">
      <w:pPr>
        <w:rPr>
          <w:lang w:val="en"/>
        </w:rPr>
      </w:pPr>
      <w:r>
        <w:rPr>
          <w:lang w:val="en"/>
        </w:rPr>
        <w:t>The project must be completed without exceeding the authorized expenditure since financial sources are not inexhaustible. Proper attention to completion within cost budget is essential and project completion automatically becomes unsuccessful if funds run out before completion. It is the responsibility of the entire project team to be economical with the use of resources.</w:t>
      </w:r>
    </w:p>
    <w:p w:rsidR="00A34782" w:rsidRPr="008F5086" w:rsidRDefault="00A34782" w:rsidP="00A34782">
      <w:pPr>
        <w:pStyle w:val="Heading3"/>
      </w:pPr>
      <w:bookmarkStart w:id="15" w:name="_Toc402977530"/>
      <w:r w:rsidRPr="008F5086">
        <w:t>Time to Completion</w:t>
      </w:r>
      <w:bookmarkEnd w:id="15"/>
    </w:p>
    <w:p w:rsidR="00A34782" w:rsidRDefault="00A34782" w:rsidP="00A34782">
      <w:pPr>
        <w:rPr>
          <w:lang w:val="en"/>
        </w:rPr>
      </w:pPr>
      <w:r>
        <w:rPr>
          <w:lang w:val="en"/>
        </w:rPr>
        <w:t>Actual progress has to match or beat planned progress. All significant stages of the project must take place no later than their specified dates, to result in total completion on or before the planned finish date. The timescale objective is extremely important since project completion automatically becomes unsuccessful if time runs out before completion. It is the responsibility of the entire project team to start and complete their tasks upon authorization within reasonable time.</w:t>
      </w:r>
    </w:p>
    <w:p w:rsidR="00E9362E" w:rsidRDefault="00783B92" w:rsidP="00783B92">
      <w:r>
        <w:t xml:space="preserve">The implementation of the quality management system and its effectiveness is ascertained by continuous </w:t>
      </w:r>
      <w:r w:rsidR="00E9362E">
        <w:t xml:space="preserve">monitoring, management review and </w:t>
      </w:r>
      <w:r>
        <w:t>periodical</w:t>
      </w:r>
      <w:r w:rsidR="00E9362E">
        <w:t xml:space="preserve"> audits.</w:t>
      </w:r>
    </w:p>
    <w:p w:rsidR="00977608" w:rsidRDefault="00783B92" w:rsidP="00783B92">
      <w:r>
        <w:t xml:space="preserve">Corrective and preventive action shall ensure a continuous </w:t>
      </w:r>
      <w:r w:rsidR="00E9362E">
        <w:t>improvement of the quality management system in place.</w:t>
      </w:r>
    </w:p>
    <w:p w:rsidR="00E9362E" w:rsidRDefault="00E9362E" w:rsidP="00783B92">
      <w:r>
        <w:t xml:space="preserve">The target is the implementation of a </w:t>
      </w:r>
      <w:r w:rsidR="00977608">
        <w:t>system which is improving continuously.</w:t>
      </w:r>
    </w:p>
    <w:p w:rsidR="003F00F7" w:rsidRDefault="003F00F7" w:rsidP="003F00F7">
      <w:pPr>
        <w:pStyle w:val="Heading2"/>
      </w:pPr>
      <w:bookmarkStart w:id="16" w:name="_Toc371955888"/>
      <w:bookmarkStart w:id="17" w:name="_Toc402977531"/>
      <w:r>
        <w:t xml:space="preserve">Basic </w:t>
      </w:r>
      <w:r w:rsidR="00A921C9">
        <w:t>P</w:t>
      </w:r>
      <w:r>
        <w:t xml:space="preserve">rocesses of </w:t>
      </w:r>
      <w:r w:rsidR="00A921C9">
        <w:t>Q</w:t>
      </w:r>
      <w:r>
        <w:t xml:space="preserve">uality </w:t>
      </w:r>
      <w:r w:rsidR="00A921C9">
        <w:t>M</w:t>
      </w:r>
      <w:r>
        <w:t>anagement</w:t>
      </w:r>
      <w:bookmarkEnd w:id="16"/>
      <w:bookmarkEnd w:id="17"/>
    </w:p>
    <w:p w:rsidR="00A34782" w:rsidRDefault="00A34782" w:rsidP="00A34782">
      <w:pPr>
        <w:rPr>
          <w:lang w:val="en"/>
        </w:rPr>
      </w:pPr>
      <w:bookmarkStart w:id="18" w:name="_Toc371955889"/>
      <w:r>
        <w:rPr>
          <w:lang w:val="en"/>
        </w:rPr>
        <w:t>Processes and procedures are established to meet the requirements of the ISO 9001:2008 as well as the standards and requirements set out for the project.</w:t>
      </w:r>
    </w:p>
    <w:p w:rsidR="00A34782" w:rsidRDefault="00A34782" w:rsidP="00A34782">
      <w:pPr>
        <w:rPr>
          <w:lang w:val="en"/>
        </w:rPr>
      </w:pPr>
      <w:r w:rsidRPr="00BE3707">
        <w:rPr>
          <w:lang w:val="en"/>
        </w:rPr>
        <w:t xml:space="preserve">Processes are related activities that produce a specific </w:t>
      </w:r>
      <w:r>
        <w:rPr>
          <w:lang w:val="en"/>
        </w:rPr>
        <w:t xml:space="preserve">output. </w:t>
      </w:r>
      <w:r w:rsidRPr="00BE3707">
        <w:rPr>
          <w:lang w:val="en"/>
        </w:rPr>
        <w:t xml:space="preserve">Processes </w:t>
      </w:r>
      <w:r>
        <w:rPr>
          <w:lang w:val="en"/>
        </w:rPr>
        <w:t xml:space="preserve">may </w:t>
      </w:r>
      <w:r w:rsidRPr="00BE3707">
        <w:rPr>
          <w:lang w:val="en"/>
        </w:rPr>
        <w:t>cross d</w:t>
      </w:r>
      <w:r>
        <w:rPr>
          <w:lang w:val="en"/>
        </w:rPr>
        <w:t xml:space="preserve">epartments or functional areas. </w:t>
      </w:r>
      <w:r w:rsidRPr="00BE3707">
        <w:rPr>
          <w:lang w:val="en"/>
        </w:rPr>
        <w:t>Process map</w:t>
      </w:r>
      <w:r>
        <w:rPr>
          <w:lang w:val="en"/>
        </w:rPr>
        <w:t>s</w:t>
      </w:r>
      <w:r w:rsidRPr="00BE3707">
        <w:rPr>
          <w:lang w:val="en"/>
        </w:rPr>
        <w:t xml:space="preserve"> </w:t>
      </w:r>
      <w:r>
        <w:rPr>
          <w:lang w:val="en"/>
        </w:rPr>
        <w:t>shall be created to</w:t>
      </w:r>
      <w:r w:rsidRPr="00BE3707">
        <w:rPr>
          <w:lang w:val="en"/>
        </w:rPr>
        <w:t xml:space="preserve"> graphically display </w:t>
      </w:r>
      <w:r>
        <w:rPr>
          <w:lang w:val="en"/>
        </w:rPr>
        <w:t>a certain</w:t>
      </w:r>
      <w:r w:rsidRPr="00BE3707">
        <w:rPr>
          <w:lang w:val="en"/>
        </w:rPr>
        <w:t xml:space="preserve"> </w:t>
      </w:r>
      <w:r>
        <w:rPr>
          <w:lang w:val="en"/>
        </w:rPr>
        <w:t>process. Processes indicate</w:t>
      </w:r>
      <w:r w:rsidRPr="00BE3707">
        <w:rPr>
          <w:lang w:val="en"/>
        </w:rPr>
        <w:t xml:space="preserve"> </w:t>
      </w:r>
      <w:r w:rsidRPr="00BE3707">
        <w:rPr>
          <w:b/>
          <w:bCs/>
          <w:i/>
          <w:iCs/>
          <w:lang w:val="en"/>
        </w:rPr>
        <w:t>who</w:t>
      </w:r>
      <w:r w:rsidRPr="00BE3707">
        <w:rPr>
          <w:lang w:val="en"/>
        </w:rPr>
        <w:t xml:space="preserve"> is responsible to perform </w:t>
      </w:r>
      <w:r>
        <w:rPr>
          <w:lang w:val="en"/>
        </w:rPr>
        <w:t xml:space="preserve">activities </w:t>
      </w:r>
      <w:r w:rsidRPr="00BE3707">
        <w:rPr>
          <w:lang w:val="en"/>
        </w:rPr>
        <w:t xml:space="preserve">(department, division), </w:t>
      </w:r>
      <w:r w:rsidRPr="00BE3707">
        <w:rPr>
          <w:b/>
          <w:bCs/>
          <w:i/>
          <w:iCs/>
          <w:lang w:val="en"/>
        </w:rPr>
        <w:t>what</w:t>
      </w:r>
      <w:r w:rsidRPr="00BE3707">
        <w:rPr>
          <w:lang w:val="en"/>
        </w:rPr>
        <w:t xml:space="preserve"> major </w:t>
      </w:r>
      <w:r>
        <w:rPr>
          <w:lang w:val="en"/>
        </w:rPr>
        <w:t>activities</w:t>
      </w:r>
      <w:r w:rsidRPr="00BE3707">
        <w:rPr>
          <w:lang w:val="en"/>
        </w:rPr>
        <w:t xml:space="preserve"> are performed, and </w:t>
      </w:r>
      <w:r w:rsidRPr="00BE3707">
        <w:rPr>
          <w:b/>
          <w:bCs/>
          <w:i/>
          <w:iCs/>
          <w:lang w:val="en"/>
        </w:rPr>
        <w:t>when</w:t>
      </w:r>
      <w:r>
        <w:rPr>
          <w:lang w:val="en"/>
        </w:rPr>
        <w:t xml:space="preserve"> it is triggered.</w:t>
      </w:r>
    </w:p>
    <w:p w:rsidR="00A34782" w:rsidRDefault="00A34782" w:rsidP="00A34782">
      <w:pPr>
        <w:rPr>
          <w:lang w:val="en"/>
        </w:rPr>
      </w:pPr>
      <w:r w:rsidRPr="00BE3707">
        <w:rPr>
          <w:lang w:val="en"/>
        </w:rPr>
        <w:t>Procedures define the specific instructions necessary to perfor</w:t>
      </w:r>
      <w:r>
        <w:rPr>
          <w:lang w:val="en"/>
        </w:rPr>
        <w:t>m an activity or part of a process and c</w:t>
      </w:r>
      <w:r w:rsidRPr="00BE3707">
        <w:rPr>
          <w:lang w:val="en"/>
        </w:rPr>
        <w:t xml:space="preserve">an take the form of a work </w:t>
      </w:r>
      <w:r w:rsidRPr="007A4B23">
        <w:t xml:space="preserve">instruction, a method statement or a quick reference guide. A Procedure usually addresses only single tasks </w:t>
      </w:r>
      <w:r>
        <w:t xml:space="preserve">and will be created and circulated </w:t>
      </w:r>
      <w:r w:rsidRPr="007A4B23">
        <w:t>in the form of method statements.</w:t>
      </w:r>
      <w:r w:rsidRPr="00BE3707">
        <w:rPr>
          <w:lang w:val="en"/>
        </w:rPr>
        <w:t xml:space="preserve">  This separation enables </w:t>
      </w:r>
      <w:r>
        <w:rPr>
          <w:lang w:val="en"/>
        </w:rPr>
        <w:t>p</w:t>
      </w:r>
      <w:r w:rsidRPr="00BE3707">
        <w:rPr>
          <w:lang w:val="en"/>
        </w:rPr>
        <w:t xml:space="preserve">rocedure components to be compiled into special </w:t>
      </w:r>
      <w:r>
        <w:rPr>
          <w:lang w:val="en"/>
        </w:rPr>
        <w:t>p</w:t>
      </w:r>
      <w:r w:rsidRPr="00BE3707">
        <w:rPr>
          <w:lang w:val="en"/>
        </w:rPr>
        <w:t>rocedure manuals for specific purposes.</w:t>
      </w:r>
    </w:p>
    <w:p w:rsidR="00A34782" w:rsidRDefault="00A34782" w:rsidP="00A34782">
      <w:r w:rsidRPr="00AE68A4">
        <w:t>Managing project quality requires an approved quality plan encompassin</w:t>
      </w:r>
      <w:r>
        <w:t xml:space="preserve">g three major quality processes. </w:t>
      </w:r>
      <w:r w:rsidRPr="00AE68A4">
        <w:t xml:space="preserve">The quality plan is developed and approved during the project planning </w:t>
      </w:r>
      <w:r>
        <w:t>stage</w:t>
      </w:r>
      <w:r w:rsidRPr="00AE68A4">
        <w:t xml:space="preserve"> to confirm major deliverables/milestone acceptance criteria and manage approved project processes</w:t>
      </w:r>
      <w:r>
        <w:t>.</w:t>
      </w:r>
    </w:p>
    <w:p w:rsidR="00A34782" w:rsidRPr="00B919C4" w:rsidRDefault="00A34782" w:rsidP="00A34782">
      <w:r>
        <w:t>The three major quality processes are:</w:t>
      </w:r>
    </w:p>
    <w:p w:rsidR="00A34782" w:rsidRDefault="00A34782" w:rsidP="00A34782">
      <w:pPr>
        <w:pStyle w:val="ListParagraph"/>
        <w:numPr>
          <w:ilvl w:val="0"/>
          <w:numId w:val="1"/>
        </w:numPr>
        <w:rPr>
          <w:lang w:eastAsia="en-US"/>
        </w:rPr>
      </w:pPr>
      <w:r>
        <w:rPr>
          <w:lang w:eastAsia="en-US"/>
        </w:rPr>
        <w:t>Planning quality management,</w:t>
      </w:r>
    </w:p>
    <w:p w:rsidR="00A34782" w:rsidRDefault="00AC79AB" w:rsidP="00A34782">
      <w:pPr>
        <w:pStyle w:val="ListParagraph"/>
        <w:numPr>
          <w:ilvl w:val="0"/>
          <w:numId w:val="1"/>
        </w:numPr>
        <w:rPr>
          <w:lang w:eastAsia="en-US"/>
        </w:rPr>
      </w:pPr>
      <w:r>
        <w:rPr>
          <w:lang w:eastAsia="en-US"/>
        </w:rPr>
        <w:t>Control quality,</w:t>
      </w:r>
    </w:p>
    <w:p w:rsidR="00A34782" w:rsidRDefault="00AC79AB" w:rsidP="00A34782">
      <w:pPr>
        <w:pStyle w:val="ListParagraph"/>
        <w:numPr>
          <w:ilvl w:val="0"/>
          <w:numId w:val="1"/>
        </w:numPr>
        <w:rPr>
          <w:lang w:eastAsia="en-US"/>
        </w:rPr>
      </w:pPr>
      <w:r>
        <w:rPr>
          <w:lang w:eastAsia="en-US"/>
        </w:rPr>
        <w:t xml:space="preserve">Perform quality assurance and </w:t>
      </w:r>
    </w:p>
    <w:p w:rsidR="00AC79AB" w:rsidRDefault="00AC79AB" w:rsidP="00A34782">
      <w:pPr>
        <w:pStyle w:val="ListParagraph"/>
        <w:numPr>
          <w:ilvl w:val="0"/>
          <w:numId w:val="1"/>
        </w:numPr>
        <w:rPr>
          <w:lang w:eastAsia="en-US"/>
        </w:rPr>
      </w:pPr>
      <w:r>
        <w:rPr>
          <w:lang w:eastAsia="en-US"/>
        </w:rPr>
        <w:t>Improve Quality.</w:t>
      </w:r>
    </w:p>
    <w:p w:rsidR="00B919C4" w:rsidRDefault="003F00F7" w:rsidP="00B919C4">
      <w:pPr>
        <w:pStyle w:val="Heading2"/>
      </w:pPr>
      <w:bookmarkStart w:id="19" w:name="_Toc402977532"/>
      <w:r>
        <w:t xml:space="preserve">Tools and </w:t>
      </w:r>
      <w:r w:rsidR="00A978D4">
        <w:t>T</w:t>
      </w:r>
      <w:r>
        <w:t>echniques</w:t>
      </w:r>
      <w:bookmarkEnd w:id="18"/>
      <w:bookmarkEnd w:id="19"/>
    </w:p>
    <w:p w:rsidR="00977608" w:rsidRPr="00977608" w:rsidRDefault="00A34782" w:rsidP="00977608">
      <w:r>
        <w:t>The most common</w:t>
      </w:r>
      <w:r w:rsidR="00977608" w:rsidRPr="00977608">
        <w:t xml:space="preserve"> tools used for quality </w:t>
      </w:r>
      <w:r w:rsidR="00977608">
        <w:t xml:space="preserve">control and quality assurance </w:t>
      </w:r>
      <w:r w:rsidR="00977608" w:rsidRPr="00977608">
        <w:t>are:</w:t>
      </w:r>
    </w:p>
    <w:p w:rsidR="003F00F7" w:rsidRDefault="003F00F7" w:rsidP="003F00F7">
      <w:pPr>
        <w:pStyle w:val="ListParagraph"/>
        <w:numPr>
          <w:ilvl w:val="0"/>
          <w:numId w:val="2"/>
        </w:numPr>
        <w:rPr>
          <w:lang w:eastAsia="en-US"/>
        </w:rPr>
      </w:pPr>
      <w:r>
        <w:rPr>
          <w:lang w:eastAsia="en-US"/>
        </w:rPr>
        <w:t>Field monitoring,</w:t>
      </w:r>
    </w:p>
    <w:p w:rsidR="003F00F7" w:rsidRDefault="003F00F7" w:rsidP="003F00F7">
      <w:pPr>
        <w:pStyle w:val="ListParagraph"/>
        <w:numPr>
          <w:ilvl w:val="0"/>
          <w:numId w:val="2"/>
        </w:numPr>
        <w:rPr>
          <w:lang w:eastAsia="en-US"/>
        </w:rPr>
      </w:pPr>
      <w:r>
        <w:rPr>
          <w:lang w:eastAsia="en-US"/>
        </w:rPr>
        <w:t>Inspecting,</w:t>
      </w:r>
    </w:p>
    <w:p w:rsidR="003F00F7" w:rsidRDefault="003F00F7" w:rsidP="003F00F7">
      <w:pPr>
        <w:pStyle w:val="ListParagraph"/>
        <w:numPr>
          <w:ilvl w:val="0"/>
          <w:numId w:val="2"/>
        </w:numPr>
        <w:rPr>
          <w:lang w:eastAsia="en-US"/>
        </w:rPr>
      </w:pPr>
      <w:r>
        <w:rPr>
          <w:lang w:eastAsia="en-US"/>
        </w:rPr>
        <w:t>Testing,</w:t>
      </w:r>
    </w:p>
    <w:p w:rsidR="00434BA2" w:rsidRDefault="00434BA2" w:rsidP="003F00F7">
      <w:pPr>
        <w:pStyle w:val="ListParagraph"/>
        <w:numPr>
          <w:ilvl w:val="0"/>
          <w:numId w:val="2"/>
        </w:numPr>
        <w:rPr>
          <w:lang w:eastAsia="en-US"/>
        </w:rPr>
      </w:pPr>
      <w:r>
        <w:rPr>
          <w:lang w:eastAsia="en-US"/>
        </w:rPr>
        <w:t>Auditing,</w:t>
      </w:r>
    </w:p>
    <w:p w:rsidR="003F00F7" w:rsidRDefault="003F00F7" w:rsidP="003F00F7">
      <w:pPr>
        <w:pStyle w:val="ListParagraph"/>
        <w:numPr>
          <w:ilvl w:val="0"/>
          <w:numId w:val="2"/>
        </w:numPr>
        <w:rPr>
          <w:lang w:eastAsia="en-US"/>
        </w:rPr>
      </w:pPr>
      <w:r>
        <w:rPr>
          <w:lang w:eastAsia="en-US"/>
        </w:rPr>
        <w:t>Reporting,</w:t>
      </w:r>
    </w:p>
    <w:p w:rsidR="003F00F7" w:rsidRDefault="00434BA2" w:rsidP="003F00F7">
      <w:pPr>
        <w:pStyle w:val="ListParagraph"/>
        <w:numPr>
          <w:ilvl w:val="0"/>
          <w:numId w:val="2"/>
        </w:numPr>
        <w:rPr>
          <w:lang w:eastAsia="en-US"/>
        </w:rPr>
      </w:pPr>
      <w:r>
        <w:rPr>
          <w:lang w:eastAsia="en-US"/>
        </w:rPr>
        <w:t>Collecting and r</w:t>
      </w:r>
      <w:r w:rsidR="003F00F7">
        <w:rPr>
          <w:lang w:eastAsia="en-US"/>
        </w:rPr>
        <w:t>eviewing technical and laboratory data,</w:t>
      </w:r>
    </w:p>
    <w:p w:rsidR="003F00F7" w:rsidRDefault="003F00F7" w:rsidP="003F00F7">
      <w:pPr>
        <w:pStyle w:val="ListParagraph"/>
        <w:numPr>
          <w:ilvl w:val="0"/>
          <w:numId w:val="2"/>
        </w:numPr>
        <w:rPr>
          <w:lang w:eastAsia="en-US"/>
        </w:rPr>
      </w:pPr>
      <w:r>
        <w:rPr>
          <w:lang w:eastAsia="en-US"/>
        </w:rPr>
        <w:t>Identifying and documenting defects and necessary repairs,</w:t>
      </w:r>
    </w:p>
    <w:p w:rsidR="003F00F7" w:rsidRDefault="003F00F7" w:rsidP="003F00F7">
      <w:pPr>
        <w:pStyle w:val="ListParagraph"/>
        <w:numPr>
          <w:ilvl w:val="0"/>
          <w:numId w:val="2"/>
        </w:numPr>
        <w:rPr>
          <w:lang w:eastAsia="en-US"/>
        </w:rPr>
      </w:pPr>
      <w:r>
        <w:rPr>
          <w:lang w:eastAsia="en-US"/>
        </w:rPr>
        <w:t>Compiling applicable data, log-files, as-built documents and photos.</w:t>
      </w:r>
    </w:p>
    <w:p w:rsidR="003F00F7" w:rsidRDefault="00A978D4" w:rsidP="003F00F7">
      <w:pPr>
        <w:pStyle w:val="Heading2"/>
      </w:pPr>
      <w:bookmarkStart w:id="20" w:name="_Toc371955892"/>
      <w:bookmarkStart w:id="21" w:name="_Toc402977533"/>
      <w:r>
        <w:t>Laws, Regulations and G</w:t>
      </w:r>
      <w:r w:rsidR="003F00F7">
        <w:t>uidelines</w:t>
      </w:r>
      <w:bookmarkEnd w:id="20"/>
      <w:bookmarkEnd w:id="21"/>
    </w:p>
    <w:p w:rsidR="003F00F7" w:rsidRDefault="003F00F7" w:rsidP="003F00F7">
      <w:r>
        <w:t>Strict adherence to this plan in no way absolves any party from any obligations or responsibilities under applicable laws and regulations.</w:t>
      </w:r>
    </w:p>
    <w:p w:rsidR="003F00F7" w:rsidRPr="000C34B4" w:rsidRDefault="00CF3A70" w:rsidP="003F00F7">
      <w:r>
        <w:t>The</w:t>
      </w:r>
      <w:r w:rsidR="003F00F7">
        <w:t xml:space="preserve"> </w:t>
      </w:r>
      <w:r w:rsidR="003F00F7" w:rsidRPr="000C34B4">
        <w:t>regulations applicable to this project include, but are not limited to:</w:t>
      </w:r>
    </w:p>
    <w:p w:rsidR="003F00F7" w:rsidRPr="000C34B4" w:rsidRDefault="00AC79AB" w:rsidP="0012786B">
      <w:pPr>
        <w:pStyle w:val="ListParagraph"/>
        <w:numPr>
          <w:ilvl w:val="0"/>
          <w:numId w:val="18"/>
        </w:numPr>
      </w:pPr>
      <w:r>
        <w:t>xxx</w:t>
      </w:r>
      <w:r w:rsidR="003F00F7" w:rsidRPr="000C34B4">
        <w:t xml:space="preserve"> law,</w:t>
      </w:r>
    </w:p>
    <w:p w:rsidR="003F00F7" w:rsidRPr="000C34B4" w:rsidRDefault="00A97E7B" w:rsidP="0012786B">
      <w:pPr>
        <w:pStyle w:val="ListParagraph"/>
        <w:numPr>
          <w:ilvl w:val="0"/>
          <w:numId w:val="18"/>
        </w:numPr>
      </w:pPr>
      <w:r>
        <w:t xml:space="preserve">Agreed </w:t>
      </w:r>
      <w:r w:rsidR="003F00F7" w:rsidRPr="000C34B4">
        <w:t>Construction Standard,</w:t>
      </w:r>
    </w:p>
    <w:p w:rsidR="008412CD" w:rsidRPr="000C34B4" w:rsidRDefault="008412CD" w:rsidP="0012786B">
      <w:pPr>
        <w:pStyle w:val="ListParagraph"/>
        <w:numPr>
          <w:ilvl w:val="0"/>
          <w:numId w:val="18"/>
        </w:numPr>
      </w:pPr>
      <w:r w:rsidRPr="000C34B4">
        <w:t xml:space="preserve">Regulations by </w:t>
      </w:r>
      <w:r w:rsidR="00A97E7B">
        <w:t xml:space="preserve">local </w:t>
      </w:r>
      <w:r w:rsidRPr="000C34B4">
        <w:t>Civil Defence and other bureaus and authorities.</w:t>
      </w:r>
    </w:p>
    <w:p w:rsidR="003F00F7" w:rsidRPr="000C34B4" w:rsidRDefault="00A97E7B" w:rsidP="0012786B">
      <w:pPr>
        <w:pStyle w:val="ListParagraph"/>
        <w:numPr>
          <w:ilvl w:val="0"/>
          <w:numId w:val="18"/>
        </w:numPr>
      </w:pPr>
      <w:r>
        <w:t>Applicable o</w:t>
      </w:r>
      <w:r w:rsidR="003F00F7" w:rsidRPr="000C34B4">
        <w:t>ccupational safety and health regulations,</w:t>
      </w:r>
    </w:p>
    <w:p w:rsidR="003F00F7" w:rsidRDefault="00A97E7B" w:rsidP="0012786B">
      <w:pPr>
        <w:pStyle w:val="ListParagraph"/>
        <w:numPr>
          <w:ilvl w:val="0"/>
          <w:numId w:val="18"/>
        </w:numPr>
      </w:pPr>
      <w:r>
        <w:t>Applicable e</w:t>
      </w:r>
      <w:r w:rsidR="003F00F7" w:rsidRPr="000C34B4">
        <w:t xml:space="preserve">nvironmental protection </w:t>
      </w:r>
      <w:r w:rsidR="00A34782">
        <w:t>regulations,</w:t>
      </w:r>
    </w:p>
    <w:p w:rsidR="00A34782" w:rsidRPr="000C34B4" w:rsidRDefault="00A34782" w:rsidP="0012786B">
      <w:pPr>
        <w:pStyle w:val="ListParagraph"/>
        <w:numPr>
          <w:ilvl w:val="0"/>
          <w:numId w:val="18"/>
        </w:numPr>
      </w:pPr>
      <w:r>
        <w:t>Contractual documents.</w:t>
      </w:r>
    </w:p>
    <w:p w:rsidR="00904F42" w:rsidRDefault="00A83EE2" w:rsidP="00B53388">
      <w:pPr>
        <w:pStyle w:val="Heading1"/>
      </w:pPr>
      <w:bookmarkStart w:id="22" w:name="_Toc381083620"/>
      <w:bookmarkStart w:id="23" w:name="_Toc402977534"/>
      <w:r>
        <w:t xml:space="preserve">Project </w:t>
      </w:r>
      <w:r w:rsidR="00904F42">
        <w:t>Quality Control</w:t>
      </w:r>
      <w:bookmarkEnd w:id="22"/>
      <w:bookmarkEnd w:id="23"/>
    </w:p>
    <w:p w:rsidR="00904F42" w:rsidRPr="008B3D09" w:rsidRDefault="00904F42" w:rsidP="00904F42">
      <w:r>
        <w:t xml:space="preserve">Quality control (QC) is a set of activities for ensuring </w:t>
      </w:r>
      <w:r w:rsidR="00B77306">
        <w:t xml:space="preserve">and verifying </w:t>
      </w:r>
      <w:r>
        <w:t xml:space="preserve">quality in products. </w:t>
      </w:r>
      <w:r w:rsidR="00B77306">
        <w:t>Quality control</w:t>
      </w:r>
      <w:r>
        <w:t xml:space="preserve"> activities focus on identifying defects in the actual products produced.</w:t>
      </w:r>
    </w:p>
    <w:p w:rsidR="00904F42" w:rsidRDefault="007B7CA0" w:rsidP="00904F42">
      <w:r>
        <w:t>QC i</w:t>
      </w:r>
      <w:r w:rsidR="00904F42">
        <w:t>nspections shall be conducted as a thr</w:t>
      </w:r>
      <w:r w:rsidR="003A1855">
        <w:t>ee-phase control process.</w:t>
      </w:r>
    </w:p>
    <w:p w:rsidR="000F5889" w:rsidRDefault="000F5889" w:rsidP="0012786B">
      <w:pPr>
        <w:numPr>
          <w:ilvl w:val="0"/>
          <w:numId w:val="17"/>
        </w:numPr>
      </w:pPr>
      <w:r>
        <w:t>Initial inspection</w:t>
      </w:r>
    </w:p>
    <w:p w:rsidR="000F5889" w:rsidRDefault="000F5889" w:rsidP="0012786B">
      <w:pPr>
        <w:numPr>
          <w:ilvl w:val="0"/>
          <w:numId w:val="17"/>
        </w:numPr>
      </w:pPr>
      <w:r>
        <w:t>Follow-up inspection</w:t>
      </w:r>
    </w:p>
    <w:p w:rsidR="003A1855" w:rsidRDefault="000F5889" w:rsidP="0012786B">
      <w:pPr>
        <w:numPr>
          <w:ilvl w:val="0"/>
          <w:numId w:val="17"/>
        </w:numPr>
      </w:pPr>
      <w:r>
        <w:t xml:space="preserve">Pre-final </w:t>
      </w:r>
      <w:r w:rsidR="00801E7E">
        <w:t>/</w:t>
      </w:r>
      <w:r>
        <w:t xml:space="preserve"> final inspection</w:t>
      </w:r>
    </w:p>
    <w:p w:rsidR="00904F42" w:rsidRDefault="00B77306" w:rsidP="00904F42">
      <w:r>
        <w:t>This</w:t>
      </w:r>
      <w:r w:rsidR="00904F42">
        <w:t xml:space="preserve"> inspections shall be carried out for each work item regardless of whether that particular item was or will be produced by the contractor or its sub-contractors.</w:t>
      </w:r>
    </w:p>
    <w:p w:rsidR="00904F42" w:rsidRDefault="00904F42" w:rsidP="00904F42">
      <w:r>
        <w:t xml:space="preserve">Implementation of the three-phase control process vouches for compliance with approved plans, specifications and requirements. Each single control phase is important for achieving the required </w:t>
      </w:r>
      <w:r w:rsidR="002F6FBB">
        <w:t>level</w:t>
      </w:r>
      <w:r>
        <w:t xml:space="preserve"> of quality, whereas the preparatory </w:t>
      </w:r>
      <w:r w:rsidR="001F659C">
        <w:t xml:space="preserve">QA </w:t>
      </w:r>
      <w:r>
        <w:t>meeting and initial inspections are particular important to make provision against re-works and its effects such as failure, cost, delay and others.</w:t>
      </w:r>
    </w:p>
    <w:p w:rsidR="00904F42" w:rsidRDefault="00904F42" w:rsidP="00904F42">
      <w:pPr>
        <w:pStyle w:val="Heading2"/>
      </w:pPr>
      <w:bookmarkStart w:id="24" w:name="_Toc381083622"/>
      <w:bookmarkStart w:id="25" w:name="_Toc402977535"/>
      <w:r>
        <w:t>Initial QC Inspection</w:t>
      </w:r>
      <w:bookmarkEnd w:id="24"/>
      <w:bookmarkEnd w:id="25"/>
    </w:p>
    <w:p w:rsidR="00904F42" w:rsidRDefault="00904F42" w:rsidP="00904F42">
      <w:r>
        <w:t xml:space="preserve">Initial </w:t>
      </w:r>
      <w:r w:rsidR="00227F8E">
        <w:t>QC i</w:t>
      </w:r>
      <w:r>
        <w:t xml:space="preserve">nspection(s) </w:t>
      </w:r>
      <w:r w:rsidR="002464ED">
        <w:t>will</w:t>
      </w:r>
      <w:r>
        <w:t xml:space="preserve"> be carried out by the QC staffs after a work item has been produced for the first time. Thus the QC staff will validate that the work is in compliance with applicable specifications and establishes an acceptable level of workmanship.</w:t>
      </w:r>
    </w:p>
    <w:p w:rsidR="00904F42" w:rsidRDefault="00904F42" w:rsidP="00904F42">
      <w:r>
        <w:rPr>
          <w:rStyle w:val="hps"/>
        </w:rPr>
        <w:t>The inspection shall be conducted by</w:t>
      </w:r>
      <w:r w:rsidR="00227F8E">
        <w:rPr>
          <w:rStyle w:val="hps"/>
        </w:rPr>
        <w:t xml:space="preserve"> </w:t>
      </w:r>
      <w:r w:rsidR="007D3565">
        <w:rPr>
          <w:rStyle w:val="hps"/>
        </w:rPr>
        <w:t>means of the inspection checklist appropriate for the work item</w:t>
      </w:r>
      <w:r>
        <w:t>. The results of the inspec</w:t>
      </w:r>
      <w:r w:rsidR="00227F8E">
        <w:t>tion shall be recorded in the inspection r</w:t>
      </w:r>
      <w:r>
        <w:t>egister.</w:t>
      </w:r>
    </w:p>
    <w:p w:rsidR="00904F42" w:rsidRDefault="00950597" w:rsidP="00904F42">
      <w:r>
        <w:t xml:space="preserve">Once a product or intermediate product (whatever applicable) is ready for the first </w:t>
      </w:r>
      <w:r w:rsidR="001F659C">
        <w:t xml:space="preserve">time </w:t>
      </w:r>
      <w:r>
        <w:t>and i</w:t>
      </w:r>
      <w:r w:rsidR="000F5889">
        <w:t xml:space="preserve">n compliance with the inspection and test plan (ITP) for a specific work feature </w:t>
      </w:r>
      <w:r w:rsidR="00227F8E">
        <w:t>an</w:t>
      </w:r>
      <w:r w:rsidR="00904F42">
        <w:t xml:space="preserve"> </w:t>
      </w:r>
      <w:r w:rsidR="00227F8E">
        <w:t>i</w:t>
      </w:r>
      <w:r w:rsidR="00904F42">
        <w:t>nsp</w:t>
      </w:r>
      <w:r w:rsidR="00227F8E">
        <w:t>ection and test request</w:t>
      </w:r>
      <w:r w:rsidR="008A42A6">
        <w:t xml:space="preserve"> </w:t>
      </w:r>
      <w:r w:rsidR="00904F42">
        <w:t xml:space="preserve">shall be </w:t>
      </w:r>
      <w:r>
        <w:t>transmitted</w:t>
      </w:r>
      <w:r w:rsidR="00904F42">
        <w:t xml:space="preserve"> to the client or his representative </w:t>
      </w:r>
      <w:r w:rsidR="00E25765">
        <w:t>and a copy of the i</w:t>
      </w:r>
      <w:r w:rsidR="00227F8E">
        <w:t>nitial inspection c</w:t>
      </w:r>
      <w:r w:rsidR="00904F42">
        <w:t>hecklist shall be attached thereto</w:t>
      </w:r>
      <w:r w:rsidR="008A42A6">
        <w:t>.</w:t>
      </w:r>
      <w:r>
        <w:t xml:space="preserve"> </w:t>
      </w:r>
      <w:r w:rsidR="00904F42">
        <w:t>The initial inspection resu</w:t>
      </w:r>
      <w:r w:rsidR="00227F8E">
        <w:t>lt shall be registered in the inspection r</w:t>
      </w:r>
      <w:r w:rsidR="008A42A6">
        <w:t>egister.</w:t>
      </w:r>
    </w:p>
    <w:p w:rsidR="00904F42" w:rsidRDefault="00904F42" w:rsidP="00904F42">
      <w:pPr>
        <w:pStyle w:val="Heading2"/>
      </w:pPr>
      <w:bookmarkStart w:id="26" w:name="_Toc381083623"/>
      <w:bookmarkStart w:id="27" w:name="_Toc402977536"/>
      <w:r>
        <w:t>Follow-Up QC Inspection</w:t>
      </w:r>
      <w:bookmarkEnd w:id="26"/>
      <w:bookmarkEnd w:id="27"/>
    </w:p>
    <w:p w:rsidR="00904F42" w:rsidRDefault="00E25765" w:rsidP="00904F42">
      <w:r>
        <w:t>The purpose of the follow-up QC i</w:t>
      </w:r>
      <w:r w:rsidR="00904F42">
        <w:t>nspection is to ensure continuous compliance to applicable specifications, requirements and adherence to established methodologies as well as an acceptable level of workmanship.</w:t>
      </w:r>
    </w:p>
    <w:p w:rsidR="00904F42" w:rsidRDefault="00E25765" w:rsidP="00904F42">
      <w:r>
        <w:t>Follow-up QC i</w:t>
      </w:r>
      <w:r w:rsidR="00904F42">
        <w:t xml:space="preserve">nspection(s) shall be carried out by the QC staff regularly during the </w:t>
      </w:r>
      <w:r>
        <w:t>production phase of works. The follow-up i</w:t>
      </w:r>
      <w:r w:rsidR="00904F42">
        <w:t>nspection shall be carried out at variable intervals during the execution of works and shall cover all different stages of the activity including</w:t>
      </w:r>
    </w:p>
    <w:p w:rsidR="00904F42" w:rsidRDefault="00B15BE2" w:rsidP="0012786B">
      <w:pPr>
        <w:pStyle w:val="ListParagraph"/>
        <w:numPr>
          <w:ilvl w:val="0"/>
          <w:numId w:val="5"/>
        </w:numPr>
        <w:spacing w:before="0" w:after="120"/>
      </w:pPr>
      <w:r>
        <w:t>A</w:t>
      </w:r>
      <w:r w:rsidR="00904F42">
        <w:t>ctivity preparation,</w:t>
      </w:r>
    </w:p>
    <w:p w:rsidR="00904F42" w:rsidRDefault="00B15BE2" w:rsidP="0012786B">
      <w:pPr>
        <w:pStyle w:val="ListParagraph"/>
        <w:numPr>
          <w:ilvl w:val="0"/>
          <w:numId w:val="5"/>
        </w:numPr>
        <w:spacing w:before="0" w:after="120"/>
      </w:pPr>
      <w:r>
        <w:t>A</w:t>
      </w:r>
      <w:r w:rsidR="00904F42">
        <w:t>ctivity execution and</w:t>
      </w:r>
    </w:p>
    <w:p w:rsidR="00904F42" w:rsidRDefault="00B15BE2" w:rsidP="0012786B">
      <w:pPr>
        <w:pStyle w:val="ListParagraph"/>
        <w:numPr>
          <w:ilvl w:val="0"/>
          <w:numId w:val="5"/>
        </w:numPr>
        <w:spacing w:before="0" w:after="120"/>
      </w:pPr>
      <w:r>
        <w:t>R</w:t>
      </w:r>
      <w:r w:rsidR="00904F42">
        <w:t>esult control.</w:t>
      </w:r>
    </w:p>
    <w:p w:rsidR="00904F42" w:rsidRDefault="00904F42" w:rsidP="00904F42">
      <w:r>
        <w:t xml:space="preserve">Any identified discrepancy </w:t>
      </w:r>
      <w:r w:rsidR="00950597">
        <w:t>will</w:t>
      </w:r>
      <w:r>
        <w:t xml:space="preserve"> be resolved with the approved plan and/or methodology and shall be re-inspected </w:t>
      </w:r>
      <w:r w:rsidR="00950597">
        <w:t xml:space="preserve">if required </w:t>
      </w:r>
      <w:r>
        <w:t>prior to the commencement of the particular activity or any other activity which makes the later rectification of the discrepancy virtually impossible.</w:t>
      </w:r>
    </w:p>
    <w:p w:rsidR="008A42A6" w:rsidRDefault="008A42A6" w:rsidP="008A42A6">
      <w:r>
        <w:rPr>
          <w:rStyle w:val="hps"/>
        </w:rPr>
        <w:t>The inspection shall be conducted by means of the inspection checklist appropriate for the work item</w:t>
      </w:r>
      <w:r>
        <w:t>. The results of the inspection shall be recorded in the inspection register.</w:t>
      </w:r>
    </w:p>
    <w:p w:rsidR="00904F42" w:rsidRDefault="00904F42" w:rsidP="00904F42">
      <w:r>
        <w:t>Once a product or intermediate product (what</w:t>
      </w:r>
      <w:r w:rsidR="00E25765">
        <w:t xml:space="preserve">ever applicable) is completed, </w:t>
      </w:r>
      <w:r w:rsidR="008A42A6">
        <w:t xml:space="preserve">an </w:t>
      </w:r>
      <w:r w:rsidR="00E25765">
        <w:t>inspection and test r</w:t>
      </w:r>
      <w:r>
        <w:t xml:space="preserve">equest shall be </w:t>
      </w:r>
      <w:r w:rsidR="008A42A6">
        <w:t>transmitted</w:t>
      </w:r>
      <w:r>
        <w:t xml:space="preserve"> to the client or his re</w:t>
      </w:r>
      <w:r w:rsidR="00E25765">
        <w:t>presentative and a copy of the initial inspection c</w:t>
      </w:r>
      <w:r>
        <w:t>hecklist shall be attached thereto.</w:t>
      </w:r>
    </w:p>
    <w:p w:rsidR="00904F42" w:rsidRDefault="00904F42" w:rsidP="00904F42">
      <w:r>
        <w:t xml:space="preserve">Follow-up QC inspections shall be registered in the </w:t>
      </w:r>
      <w:r w:rsidR="00E25765">
        <w:t>inspection register</w:t>
      </w:r>
      <w:r w:rsidR="008A42A6">
        <w:t>.</w:t>
      </w:r>
    </w:p>
    <w:p w:rsidR="00904F42" w:rsidRPr="00BA71CE" w:rsidRDefault="00904F42" w:rsidP="00904F42">
      <w:pPr>
        <w:pStyle w:val="Heading2"/>
      </w:pPr>
      <w:bookmarkStart w:id="28" w:name="_Toc381083624"/>
      <w:bookmarkStart w:id="29" w:name="_Toc402977537"/>
      <w:r w:rsidRPr="00BA71CE">
        <w:t>Final Inspection</w:t>
      </w:r>
      <w:bookmarkEnd w:id="28"/>
      <w:bookmarkEnd w:id="29"/>
    </w:p>
    <w:p w:rsidR="00904F42" w:rsidRDefault="00904F42" w:rsidP="00904F42">
      <w:r>
        <w:t xml:space="preserve">Upon completion of </w:t>
      </w:r>
      <w:r w:rsidR="00950597">
        <w:t>a specific work item</w:t>
      </w:r>
      <w:r>
        <w:t xml:space="preserve"> a pre-final inspection shall be carried out by the QC staffs and client or his representative.</w:t>
      </w:r>
    </w:p>
    <w:p w:rsidR="00904F42" w:rsidRDefault="00904F42" w:rsidP="00904F42">
      <w:r>
        <w:t>The purpose of this inspection shall be to validate the result of the works.</w:t>
      </w:r>
    </w:p>
    <w:p w:rsidR="00904F42" w:rsidRDefault="00904F42" w:rsidP="00904F42">
      <w:r>
        <w:t xml:space="preserve">Outstanding and nonconforming items will be identified and documented in a </w:t>
      </w:r>
      <w:r w:rsidRPr="008A42A6">
        <w:t>punch-list</w:t>
      </w:r>
      <w:r>
        <w:t xml:space="preserve">. </w:t>
      </w:r>
      <w:r w:rsidR="008A42A6">
        <w:t>After</w:t>
      </w:r>
      <w:r w:rsidRPr="00C4679A">
        <w:t xml:space="preserve"> </w:t>
      </w:r>
      <w:r w:rsidR="008A42A6">
        <w:t xml:space="preserve">rectification of </w:t>
      </w:r>
      <w:r w:rsidRPr="00C4679A">
        <w:t xml:space="preserve">all </w:t>
      </w:r>
      <w:r w:rsidR="008A42A6">
        <w:t>deficiencies</w:t>
      </w:r>
      <w:r w:rsidRPr="00C4679A">
        <w:t xml:space="preserve"> recorded during the pre-final inspection</w:t>
      </w:r>
      <w:r>
        <w:rPr>
          <w:rFonts w:ascii="Times New Roman" w:hAnsi="Times New Roman"/>
          <w:lang w:val="en-GB"/>
        </w:rPr>
        <w:t xml:space="preserve"> </w:t>
      </w:r>
      <w:r>
        <w:t xml:space="preserve">the client or his representative will be notified </w:t>
      </w:r>
      <w:r w:rsidR="008A42A6">
        <w:t xml:space="preserve">by means of ITR </w:t>
      </w:r>
      <w:r>
        <w:t>to schedule the final inspection.</w:t>
      </w:r>
    </w:p>
    <w:p w:rsidR="00904F42" w:rsidRDefault="00904F42" w:rsidP="00904F42">
      <w:r>
        <w:t>The final inspection resu</w:t>
      </w:r>
      <w:r w:rsidR="00E25765">
        <w:t>lt shall be registered in the inspection register</w:t>
      </w:r>
      <w:r>
        <w:t>.</w:t>
      </w:r>
    </w:p>
    <w:p w:rsidR="00904F42" w:rsidRDefault="00904F42" w:rsidP="00904F42">
      <w:r>
        <w:t>Further re-inspection</w:t>
      </w:r>
      <w:r w:rsidR="00950597">
        <w:t xml:space="preserve"> on the specific item</w:t>
      </w:r>
      <w:r>
        <w:t xml:space="preserve"> is not foreseen, exceptional resumption of outstanding work and/or execution of instructed additional works.</w:t>
      </w:r>
    </w:p>
    <w:p w:rsidR="003160ED" w:rsidRDefault="003160ED" w:rsidP="004146BE">
      <w:pPr>
        <w:pStyle w:val="Heading2"/>
      </w:pPr>
      <w:bookmarkStart w:id="30" w:name="_Toc381083629"/>
      <w:bookmarkStart w:id="31" w:name="_Toc402977538"/>
      <w:r>
        <w:t>Inspection Types</w:t>
      </w:r>
      <w:bookmarkEnd w:id="31"/>
    </w:p>
    <w:p w:rsidR="004146BE" w:rsidRDefault="004146BE" w:rsidP="003160ED">
      <w:pPr>
        <w:pStyle w:val="Heading3"/>
      </w:pPr>
      <w:bookmarkStart w:id="32" w:name="_Toc402977539"/>
      <w:r>
        <w:t>Material Receiving Inspection</w:t>
      </w:r>
      <w:bookmarkEnd w:id="30"/>
      <w:bookmarkEnd w:id="32"/>
    </w:p>
    <w:p w:rsidR="009E3655" w:rsidRDefault="009E3655" w:rsidP="004146BE">
      <w:r>
        <w:rPr>
          <w:rStyle w:val="hps"/>
        </w:rPr>
        <w:t>All</w:t>
      </w:r>
      <w:r>
        <w:t xml:space="preserve"> </w:t>
      </w:r>
      <w:r>
        <w:rPr>
          <w:rStyle w:val="hps"/>
        </w:rPr>
        <w:t>materials to</w:t>
      </w:r>
      <w:r>
        <w:t xml:space="preserve"> </w:t>
      </w:r>
      <w:r>
        <w:rPr>
          <w:rStyle w:val="hps"/>
        </w:rPr>
        <w:t>be used</w:t>
      </w:r>
      <w:r>
        <w:t xml:space="preserve"> permanently </w:t>
      </w:r>
      <w:r>
        <w:rPr>
          <w:rStyle w:val="hps"/>
        </w:rPr>
        <w:t>must be in accordance with the</w:t>
      </w:r>
      <w:r w:rsidR="00D04557">
        <w:rPr>
          <w:rStyle w:val="hps"/>
        </w:rPr>
        <w:t xml:space="preserve"> applicable</w:t>
      </w:r>
      <w:r>
        <w:t xml:space="preserve"> </w:t>
      </w:r>
      <w:r>
        <w:rPr>
          <w:rStyle w:val="hps"/>
        </w:rPr>
        <w:t>project</w:t>
      </w:r>
      <w:r>
        <w:t xml:space="preserve"> </w:t>
      </w:r>
      <w:r>
        <w:rPr>
          <w:rStyle w:val="hps"/>
        </w:rPr>
        <w:t>specifications and their</w:t>
      </w:r>
      <w:r>
        <w:t xml:space="preserve"> </w:t>
      </w:r>
      <w:r>
        <w:rPr>
          <w:rStyle w:val="hps"/>
        </w:rPr>
        <w:t>use must be</w:t>
      </w:r>
      <w:r>
        <w:t xml:space="preserve"> </w:t>
      </w:r>
      <w:r>
        <w:rPr>
          <w:rStyle w:val="hps"/>
        </w:rPr>
        <w:t>approved in advance</w:t>
      </w:r>
      <w:r>
        <w:t xml:space="preserve"> </w:t>
      </w:r>
      <w:r>
        <w:rPr>
          <w:rStyle w:val="hps"/>
        </w:rPr>
        <w:t>by the</w:t>
      </w:r>
      <w:r>
        <w:t xml:space="preserve"> </w:t>
      </w:r>
      <w:r>
        <w:rPr>
          <w:rStyle w:val="hps"/>
        </w:rPr>
        <w:t>client or his representative</w:t>
      </w:r>
      <w:r>
        <w:t>.</w:t>
      </w:r>
    </w:p>
    <w:p w:rsidR="00D04557" w:rsidRDefault="004146BE" w:rsidP="004146BE">
      <w:r>
        <w:t>QC staff as early as possible but latest one workday after delivery shall inspect all construction materials prior to use</w:t>
      </w:r>
      <w:r w:rsidR="00D04557">
        <w:t>.</w:t>
      </w:r>
    </w:p>
    <w:p w:rsidR="004146BE" w:rsidRDefault="004146BE" w:rsidP="004146BE">
      <w:r>
        <w:t xml:space="preserve">In order to plan and arrange timely material inspections, the procurement in charge will </w:t>
      </w:r>
      <w:r w:rsidR="00C17A76">
        <w:t xml:space="preserve">provide updated </w:t>
      </w:r>
      <w:r>
        <w:t xml:space="preserve">delivery </w:t>
      </w:r>
      <w:r w:rsidR="00C17A76">
        <w:t>information frequently.</w:t>
      </w:r>
      <w:r w:rsidR="00950597">
        <w:t xml:space="preserve"> </w:t>
      </w:r>
      <w:r w:rsidR="00D04557">
        <w:t xml:space="preserve">2 workdays </w:t>
      </w:r>
      <w:r>
        <w:t xml:space="preserve">prior to any material delivery the </w:t>
      </w:r>
      <w:r w:rsidR="00C503BB">
        <w:t>p</w:t>
      </w:r>
      <w:r>
        <w:t xml:space="preserve">rocurement </w:t>
      </w:r>
      <w:r w:rsidR="00C503BB">
        <w:t>i</w:t>
      </w:r>
      <w:r>
        <w:t xml:space="preserve">n </w:t>
      </w:r>
      <w:r w:rsidR="00C503BB">
        <w:t>charge will prepare the i</w:t>
      </w:r>
      <w:r>
        <w:t xml:space="preserve">nspection and </w:t>
      </w:r>
      <w:r w:rsidR="00C503BB">
        <w:t>t</w:t>
      </w:r>
      <w:r>
        <w:t xml:space="preserve">est </w:t>
      </w:r>
      <w:r w:rsidR="00C503BB">
        <w:t>r</w:t>
      </w:r>
      <w:r w:rsidR="00D04557">
        <w:t xml:space="preserve">equest </w:t>
      </w:r>
      <w:r>
        <w:t>with relevant documents attached thereto and pass it to the document controller. After registration the document controller will pass the document(s) to the material inspector promptly</w:t>
      </w:r>
      <w:r w:rsidR="00950597">
        <w:t xml:space="preserve"> and to the client or his representative if required</w:t>
      </w:r>
      <w:r>
        <w:t>.</w:t>
      </w:r>
    </w:p>
    <w:p w:rsidR="004146BE" w:rsidRDefault="004146BE" w:rsidP="004146BE">
      <w:r>
        <w:t>Inspection criteria particularly</w:t>
      </w:r>
      <w:r w:rsidR="00D04557">
        <w:t xml:space="preserve"> include</w:t>
      </w:r>
    </w:p>
    <w:p w:rsidR="004146BE" w:rsidRDefault="004146BE" w:rsidP="0012786B">
      <w:pPr>
        <w:pStyle w:val="ListParagraph"/>
        <w:numPr>
          <w:ilvl w:val="0"/>
          <w:numId w:val="6"/>
        </w:numPr>
        <w:spacing w:before="0" w:after="120"/>
      </w:pPr>
      <w:r>
        <w:t>Material identification and documentation (</w:t>
      </w:r>
      <w:r w:rsidRPr="00CA4230">
        <w:rPr>
          <w:u w:val="single"/>
        </w:rPr>
        <w:t>may</w:t>
      </w:r>
      <w:r>
        <w:t xml:space="preserve"> include but not limited to),</w:t>
      </w:r>
    </w:p>
    <w:p w:rsidR="004146BE" w:rsidRDefault="00C503BB" w:rsidP="0012786B">
      <w:pPr>
        <w:pStyle w:val="ListParagraph"/>
        <w:numPr>
          <w:ilvl w:val="1"/>
          <w:numId w:val="6"/>
        </w:numPr>
        <w:spacing w:before="0" w:after="120"/>
      </w:pPr>
      <w:r>
        <w:t>S</w:t>
      </w:r>
      <w:r w:rsidR="004146BE">
        <w:t xml:space="preserve">ubmittal </w:t>
      </w:r>
      <w:r>
        <w:t>r</w:t>
      </w:r>
      <w:r w:rsidR="004146BE">
        <w:t xml:space="preserve">eview </w:t>
      </w:r>
      <w:r>
        <w:t>s</w:t>
      </w:r>
      <w:r w:rsidR="004146BE">
        <w:t>heet,</w:t>
      </w:r>
    </w:p>
    <w:p w:rsidR="004146BE" w:rsidRDefault="004146BE" w:rsidP="0012786B">
      <w:pPr>
        <w:pStyle w:val="ListParagraph"/>
        <w:numPr>
          <w:ilvl w:val="1"/>
          <w:numId w:val="6"/>
        </w:numPr>
        <w:spacing w:before="0" w:after="120"/>
      </w:pPr>
      <w:r>
        <w:t>Delivery notes,</w:t>
      </w:r>
    </w:p>
    <w:p w:rsidR="004146BE" w:rsidRDefault="004146BE" w:rsidP="0012786B">
      <w:pPr>
        <w:pStyle w:val="ListParagraph"/>
        <w:numPr>
          <w:ilvl w:val="1"/>
          <w:numId w:val="6"/>
        </w:numPr>
        <w:spacing w:before="0" w:after="120"/>
      </w:pPr>
      <w:r>
        <w:t>Test results,</w:t>
      </w:r>
    </w:p>
    <w:p w:rsidR="004146BE" w:rsidRDefault="004146BE" w:rsidP="0012786B">
      <w:pPr>
        <w:pStyle w:val="ListParagraph"/>
        <w:numPr>
          <w:ilvl w:val="1"/>
          <w:numId w:val="6"/>
        </w:numPr>
        <w:spacing w:before="0" w:after="120"/>
      </w:pPr>
      <w:r>
        <w:t>Vendor certifications,</w:t>
      </w:r>
    </w:p>
    <w:p w:rsidR="004146BE" w:rsidRDefault="004146BE" w:rsidP="0012786B">
      <w:pPr>
        <w:pStyle w:val="ListParagraph"/>
        <w:numPr>
          <w:ilvl w:val="1"/>
          <w:numId w:val="6"/>
        </w:numPr>
        <w:spacing w:before="0" w:after="120"/>
      </w:pPr>
      <w:r>
        <w:t xml:space="preserve">Certificates of </w:t>
      </w:r>
      <w:r w:rsidR="00C503BB">
        <w:t>o</w:t>
      </w:r>
      <w:r>
        <w:t>rigin,</w:t>
      </w:r>
    </w:p>
    <w:p w:rsidR="004146BE" w:rsidRDefault="004146BE" w:rsidP="0012786B">
      <w:pPr>
        <w:pStyle w:val="ListParagraph"/>
        <w:numPr>
          <w:ilvl w:val="1"/>
          <w:numId w:val="6"/>
        </w:numPr>
        <w:spacing w:before="0" w:after="120"/>
      </w:pPr>
      <w:r>
        <w:t>…</w:t>
      </w:r>
    </w:p>
    <w:p w:rsidR="004146BE" w:rsidRDefault="004146BE" w:rsidP="0012786B">
      <w:pPr>
        <w:pStyle w:val="ListParagraph"/>
        <w:numPr>
          <w:ilvl w:val="0"/>
          <w:numId w:val="6"/>
        </w:numPr>
        <w:spacing w:before="0" w:after="120"/>
      </w:pPr>
      <w:r>
        <w:t>Signs of damage,</w:t>
      </w:r>
    </w:p>
    <w:p w:rsidR="004146BE" w:rsidRDefault="004146BE" w:rsidP="0012786B">
      <w:pPr>
        <w:pStyle w:val="ListParagraph"/>
        <w:numPr>
          <w:ilvl w:val="1"/>
          <w:numId w:val="6"/>
        </w:numPr>
        <w:spacing w:before="0" w:after="120"/>
      </w:pPr>
      <w:r>
        <w:t>Reparable,</w:t>
      </w:r>
    </w:p>
    <w:p w:rsidR="004146BE" w:rsidRDefault="004146BE" w:rsidP="0012786B">
      <w:pPr>
        <w:pStyle w:val="ListParagraph"/>
        <w:numPr>
          <w:ilvl w:val="1"/>
          <w:numId w:val="6"/>
        </w:numPr>
        <w:spacing w:before="0" w:after="120"/>
      </w:pPr>
      <w:r>
        <w:t>Non-reparable,</w:t>
      </w:r>
    </w:p>
    <w:p w:rsidR="004146BE" w:rsidRDefault="004146BE" w:rsidP="0012786B">
      <w:pPr>
        <w:pStyle w:val="ListParagraph"/>
        <w:numPr>
          <w:ilvl w:val="0"/>
          <w:numId w:val="6"/>
        </w:numPr>
        <w:spacing w:before="0" w:after="120"/>
      </w:pPr>
      <w:r>
        <w:t>Completeness,</w:t>
      </w:r>
    </w:p>
    <w:p w:rsidR="004146BE" w:rsidRDefault="004146BE" w:rsidP="0012786B">
      <w:pPr>
        <w:pStyle w:val="ListParagraph"/>
        <w:numPr>
          <w:ilvl w:val="0"/>
          <w:numId w:val="6"/>
        </w:numPr>
        <w:spacing w:before="0" w:after="120"/>
      </w:pPr>
      <w:r>
        <w:t>Compliance with specifications.</w:t>
      </w:r>
    </w:p>
    <w:p w:rsidR="004146BE" w:rsidRDefault="004146BE" w:rsidP="004146BE">
      <w:r>
        <w:t xml:space="preserve">Results of the material receiving inspections shall be documented in the </w:t>
      </w:r>
      <w:r w:rsidR="00C503BB">
        <w:t>material receiving r</w:t>
      </w:r>
      <w:r w:rsidR="00622DD0">
        <w:t>egister.</w:t>
      </w:r>
    </w:p>
    <w:p w:rsidR="004146BE" w:rsidRDefault="004146BE" w:rsidP="004146BE">
      <w:r>
        <w:t>Any identified discrepancy must be resolved prior to re-inspection; otherwise if rectification is not possible, the supplier shall remove the un-approved material immediately.</w:t>
      </w:r>
    </w:p>
    <w:p w:rsidR="004146BE" w:rsidRDefault="004146BE" w:rsidP="004146BE">
      <w:r>
        <w:t xml:space="preserve">The Storekeeper will tag newly delivered material highly visible as </w:t>
      </w:r>
      <w:r w:rsidR="00C503BB">
        <w:t>“</w:t>
      </w:r>
      <w:r w:rsidR="00C503BB" w:rsidRPr="00546D25">
        <w:rPr>
          <w:b/>
        </w:rPr>
        <w:t>U</w:t>
      </w:r>
      <w:r w:rsidRPr="00546D25">
        <w:rPr>
          <w:b/>
        </w:rPr>
        <w:t>ninspected - Don’t Use</w:t>
      </w:r>
      <w:r>
        <w:t xml:space="preserve">”. </w:t>
      </w:r>
      <w:r w:rsidR="00622DD0">
        <w:t>A</w:t>
      </w:r>
      <w:r>
        <w:t>fter the inspection is passed and inspection result is verified, the tag shall be removed and material can be used.</w:t>
      </w:r>
    </w:p>
    <w:p w:rsidR="00622DD0" w:rsidRDefault="00622DD0" w:rsidP="003160ED">
      <w:pPr>
        <w:pStyle w:val="Heading4"/>
      </w:pPr>
      <w:r>
        <w:t>Material Traceability</w:t>
      </w:r>
    </w:p>
    <w:p w:rsidR="00622DD0" w:rsidRDefault="00622DD0" w:rsidP="004146BE">
      <w:r>
        <w:t xml:space="preserve">Upon successful inspection the material shall be tagged/marked (whatever applicable) </w:t>
      </w:r>
      <w:r w:rsidR="005B1329">
        <w:t>with</w:t>
      </w:r>
      <w:r>
        <w:t xml:space="preserve"> following information</w:t>
      </w:r>
    </w:p>
    <w:p w:rsidR="00622DD0" w:rsidRDefault="00622DD0" w:rsidP="0012786B">
      <w:pPr>
        <w:pStyle w:val="ListParagraph"/>
        <w:numPr>
          <w:ilvl w:val="0"/>
          <w:numId w:val="5"/>
        </w:numPr>
      </w:pPr>
      <w:r>
        <w:t>Date of successful inspection,</w:t>
      </w:r>
    </w:p>
    <w:p w:rsidR="00622DD0" w:rsidRDefault="00622DD0" w:rsidP="0012786B">
      <w:pPr>
        <w:pStyle w:val="ListParagraph"/>
        <w:numPr>
          <w:ilvl w:val="0"/>
          <w:numId w:val="5"/>
        </w:numPr>
      </w:pPr>
      <w:r>
        <w:t>Inspector Name,</w:t>
      </w:r>
    </w:p>
    <w:p w:rsidR="00622DD0" w:rsidRDefault="00622DD0" w:rsidP="0012786B">
      <w:pPr>
        <w:pStyle w:val="ListParagraph"/>
        <w:numPr>
          <w:ilvl w:val="0"/>
          <w:numId w:val="5"/>
        </w:numPr>
      </w:pPr>
      <w:r>
        <w:t>ITR number,</w:t>
      </w:r>
    </w:p>
    <w:p w:rsidR="00622DD0" w:rsidRDefault="00622DD0" w:rsidP="0012786B">
      <w:pPr>
        <w:pStyle w:val="ListParagraph"/>
        <w:numPr>
          <w:ilvl w:val="0"/>
          <w:numId w:val="5"/>
        </w:numPr>
      </w:pPr>
      <w:r>
        <w:t>Application area</w:t>
      </w:r>
    </w:p>
    <w:p w:rsidR="00821CE6" w:rsidRDefault="00821CE6" w:rsidP="00821CE6">
      <w:r>
        <w:t>The user of the material shall include the ITR number into his daily activity report.</w:t>
      </w:r>
      <w:bookmarkStart w:id="33" w:name="_Toc381083630"/>
    </w:p>
    <w:p w:rsidR="004146BE" w:rsidRDefault="004146BE" w:rsidP="003160ED">
      <w:pPr>
        <w:pStyle w:val="Heading3"/>
      </w:pPr>
      <w:bookmarkStart w:id="34" w:name="_Toc402977540"/>
      <w:r>
        <w:t>Material Storage Inspection</w:t>
      </w:r>
      <w:bookmarkEnd w:id="33"/>
      <w:bookmarkEnd w:id="34"/>
    </w:p>
    <w:p w:rsidR="004146BE" w:rsidRDefault="004146BE" w:rsidP="004146BE">
      <w:r>
        <w:t xml:space="preserve">QC staff shall continuously watch over and inspect </w:t>
      </w:r>
      <w:r w:rsidR="00546D25">
        <w:t>frequently</w:t>
      </w:r>
      <w:r>
        <w:t xml:space="preserve"> the storage and handling of all construction materials. Inspection criteria particularly include storage and handling of material in accordance with </w:t>
      </w:r>
      <w:r>
        <w:rPr>
          <w:rStyle w:val="hps"/>
        </w:rPr>
        <w:t>manufacturer's recommendations as guidelines.</w:t>
      </w:r>
    </w:p>
    <w:p w:rsidR="004146BE" w:rsidRDefault="004146BE" w:rsidP="003160ED">
      <w:pPr>
        <w:pStyle w:val="Heading3"/>
      </w:pPr>
      <w:bookmarkStart w:id="35" w:name="_Toc381083631"/>
      <w:bookmarkStart w:id="36" w:name="_Toc402977541"/>
      <w:r>
        <w:t>Off-Site Inspection</w:t>
      </w:r>
      <w:bookmarkEnd w:id="35"/>
      <w:bookmarkEnd w:id="36"/>
    </w:p>
    <w:p w:rsidR="004146BE" w:rsidRDefault="004146BE" w:rsidP="004146BE">
      <w:r>
        <w:t xml:space="preserve">If required material sources and fabrication facilities shall be inspected by QC staff to </w:t>
      </w:r>
      <w:r w:rsidR="005B1329">
        <w:t>verify</w:t>
      </w:r>
      <w:r>
        <w:t xml:space="preserve"> that specifications are followed and requirements are implemented. Thus the delivery of unacceptable materials or intermediate products at site shall be avoided.</w:t>
      </w:r>
    </w:p>
    <w:p w:rsidR="004146BE" w:rsidRDefault="004146BE" w:rsidP="003160ED">
      <w:pPr>
        <w:pStyle w:val="Heading3"/>
      </w:pPr>
      <w:bookmarkStart w:id="37" w:name="_Toc381083632"/>
      <w:bookmarkStart w:id="38" w:name="_Toc402977542"/>
      <w:r>
        <w:t>Workmanship Inspection</w:t>
      </w:r>
      <w:bookmarkEnd w:id="37"/>
      <w:bookmarkEnd w:id="38"/>
    </w:p>
    <w:p w:rsidR="004146BE" w:rsidRDefault="004146BE" w:rsidP="004146BE">
      <w:r>
        <w:t xml:space="preserve">QC staff will periodically inspect and verify workmanship to ensure that installation, fabrication or whatsoever is executed in line with the specifications and requirements. This inspection is particular important on work items which cannot be rectified later or reworks would become </w:t>
      </w:r>
      <w:r w:rsidR="00C503BB">
        <w:t>extra</w:t>
      </w:r>
      <w:r>
        <w:t xml:space="preserve"> difficult and cost intensive.</w:t>
      </w:r>
    </w:p>
    <w:p w:rsidR="004146BE" w:rsidRDefault="004146BE" w:rsidP="004146BE">
      <w:r>
        <w:t xml:space="preserve">Workmanship </w:t>
      </w:r>
      <w:r w:rsidR="00C503BB">
        <w:t>i</w:t>
      </w:r>
      <w:r>
        <w:t xml:space="preserve">nspection </w:t>
      </w:r>
      <w:r w:rsidR="00950597">
        <w:t xml:space="preserve">may </w:t>
      </w:r>
      <w:r>
        <w:t>include both on-site and off-site.</w:t>
      </w:r>
    </w:p>
    <w:p w:rsidR="004146BE" w:rsidRDefault="004146BE" w:rsidP="003160ED">
      <w:pPr>
        <w:pStyle w:val="Heading3"/>
      </w:pPr>
      <w:bookmarkStart w:id="39" w:name="_Toc381083633"/>
      <w:bookmarkStart w:id="40" w:name="_Toc402977543"/>
      <w:r>
        <w:t>Equipment and Plant Inspections</w:t>
      </w:r>
      <w:bookmarkEnd w:id="39"/>
      <w:bookmarkEnd w:id="40"/>
    </w:p>
    <w:p w:rsidR="004146BE" w:rsidRDefault="00C503BB" w:rsidP="004146BE">
      <w:r>
        <w:t>QC staffs shall watch over a</w:t>
      </w:r>
      <w:r w:rsidR="004146BE">
        <w:t>ll devices, equipment, machines and plants requiring periodical calibration</w:t>
      </w:r>
      <w:r>
        <w:t>.</w:t>
      </w:r>
    </w:p>
    <w:p w:rsidR="004146BE" w:rsidRDefault="004146BE" w:rsidP="0012786B">
      <w:pPr>
        <w:pStyle w:val="ListParagraph"/>
        <w:numPr>
          <w:ilvl w:val="0"/>
          <w:numId w:val="7"/>
        </w:numPr>
        <w:spacing w:before="0" w:after="120"/>
      </w:pPr>
      <w:r>
        <w:t>When made available at site i</w:t>
      </w:r>
      <w:r w:rsidR="00C503BB">
        <w:t>t shall be inventoried in the inventory register</w:t>
      </w:r>
      <w:r w:rsidR="00821CE6">
        <w:t>.</w:t>
      </w:r>
    </w:p>
    <w:p w:rsidR="004146BE" w:rsidRDefault="004146BE" w:rsidP="0012786B">
      <w:pPr>
        <w:pStyle w:val="ListParagraph"/>
        <w:numPr>
          <w:ilvl w:val="0"/>
          <w:numId w:val="7"/>
        </w:numPr>
        <w:spacing w:before="0" w:after="120"/>
      </w:pPr>
      <w:r>
        <w:t>Calibration and maintenance shall be monitored and controlled regularly.</w:t>
      </w:r>
      <w:r w:rsidR="00C503BB">
        <w:t xml:space="preserve"> 3rd party calibration/maintenance certificates shall be provided (if applicable).</w:t>
      </w:r>
    </w:p>
    <w:p w:rsidR="00891969" w:rsidRPr="00891969" w:rsidRDefault="00891969" w:rsidP="0012786B">
      <w:pPr>
        <w:pStyle w:val="ListParagraph"/>
        <w:numPr>
          <w:ilvl w:val="0"/>
          <w:numId w:val="7"/>
        </w:numPr>
        <w:spacing w:before="0" w:after="120"/>
      </w:pPr>
      <w:r w:rsidRPr="00891969">
        <w:t xml:space="preserve">On the first working day of </w:t>
      </w:r>
      <w:r>
        <w:t xml:space="preserve">each month the </w:t>
      </w:r>
      <w:r w:rsidRPr="00891969">
        <w:t xml:space="preserve">QC checks the inventory list and </w:t>
      </w:r>
      <w:r>
        <w:t>reminds</w:t>
      </w:r>
      <w:r w:rsidRPr="00891969">
        <w:t xml:space="preserve"> the relevant departments </w:t>
      </w:r>
      <w:r>
        <w:t>of</w:t>
      </w:r>
      <w:r w:rsidRPr="00891969">
        <w:t xml:space="preserve"> such calibration certificates that expire within the next 6 weeks</w:t>
      </w:r>
      <w:r>
        <w:rPr>
          <w:rFonts w:ascii="Arial" w:hAnsi="Arial" w:cs="Arial"/>
          <w:color w:val="222222"/>
        </w:rPr>
        <w:t>.</w:t>
      </w:r>
    </w:p>
    <w:p w:rsidR="004146BE" w:rsidRDefault="00891969" w:rsidP="0012786B">
      <w:pPr>
        <w:pStyle w:val="ListParagraph"/>
        <w:numPr>
          <w:ilvl w:val="0"/>
          <w:numId w:val="7"/>
        </w:numPr>
        <w:spacing w:before="0" w:after="120"/>
      </w:pPr>
      <w:r>
        <w:t>U</w:t>
      </w:r>
      <w:r w:rsidR="004146BE">
        <w:t xml:space="preserve">nsuitable items shall </w:t>
      </w:r>
      <w:r w:rsidR="00821CE6">
        <w:t xml:space="preserve">be tagged as “defect”, “calibration expired” (or whatever applicable) and </w:t>
      </w:r>
      <w:r w:rsidR="004146BE">
        <w:t xml:space="preserve">not </w:t>
      </w:r>
      <w:r>
        <w:t xml:space="preserve">be </w:t>
      </w:r>
      <w:r w:rsidR="004146BE">
        <w:t>used anymore unless t</w:t>
      </w:r>
      <w:r w:rsidR="00C17A76">
        <w:t>he item is repaired, maintained and</w:t>
      </w:r>
      <w:r w:rsidR="004146BE">
        <w:t xml:space="preserve"> calibrated</w:t>
      </w:r>
      <w:r w:rsidR="00821CE6">
        <w:t>.</w:t>
      </w:r>
    </w:p>
    <w:p w:rsidR="00073F36" w:rsidRDefault="00073F36" w:rsidP="00073F36">
      <w:pPr>
        <w:pStyle w:val="Heading2"/>
      </w:pPr>
      <w:bookmarkStart w:id="41" w:name="_Toc381083651"/>
      <w:bookmarkStart w:id="42" w:name="_Toc381083626"/>
      <w:bookmarkStart w:id="43" w:name="_Toc402977544"/>
      <w:r>
        <w:t>Testing</w:t>
      </w:r>
      <w:bookmarkEnd w:id="41"/>
      <w:bookmarkEnd w:id="43"/>
    </w:p>
    <w:p w:rsidR="00073F36" w:rsidRDefault="00821CE6" w:rsidP="00073F36">
      <w:r>
        <w:t xml:space="preserve">Testing shall be performed and </w:t>
      </w:r>
      <w:r w:rsidR="00073F36">
        <w:t>recorded and test results shall be verified under the responsibility of QC staffs to ensure that specifications and requirements are met.</w:t>
      </w:r>
    </w:p>
    <w:p w:rsidR="00073F36" w:rsidRDefault="00073F36" w:rsidP="00073F36">
      <w:r>
        <w:t>Prior to the first execution of a new work item testing methods and frequen</w:t>
      </w:r>
      <w:r w:rsidR="005B1329">
        <w:t>cy of testing shall be reviewed and</w:t>
      </w:r>
      <w:r>
        <w:t xml:space="preserve"> communicated to concerned staffs</w:t>
      </w:r>
      <w:r w:rsidR="00821CE6">
        <w:t xml:space="preserve"> by means of approved ITP.</w:t>
      </w:r>
    </w:p>
    <w:p w:rsidR="00073F36" w:rsidRDefault="00073F36" w:rsidP="00073F36">
      <w:pPr>
        <w:pStyle w:val="Heading3"/>
      </w:pPr>
      <w:bookmarkStart w:id="44" w:name="_Toc381083652"/>
      <w:bookmarkStart w:id="45" w:name="_Toc402977545"/>
      <w:r>
        <w:t>General Testing Procedure</w:t>
      </w:r>
      <w:bookmarkEnd w:id="44"/>
      <w:bookmarkEnd w:id="45"/>
    </w:p>
    <w:p w:rsidR="00073F36" w:rsidRDefault="00073F36" w:rsidP="0012786B">
      <w:pPr>
        <w:pStyle w:val="ListParagraph"/>
        <w:numPr>
          <w:ilvl w:val="0"/>
          <w:numId w:val="12"/>
        </w:numPr>
        <w:spacing w:before="0" w:after="120"/>
      </w:pPr>
      <w:r>
        <w:t xml:space="preserve">Not less than </w:t>
      </w:r>
      <w:r w:rsidR="007020B7" w:rsidRPr="007020B7">
        <w:t>24</w:t>
      </w:r>
      <w:r w:rsidRPr="007020B7">
        <w:t xml:space="preserve"> hrs.</w:t>
      </w:r>
      <w:r>
        <w:t xml:space="preserve"> </w:t>
      </w:r>
      <w:proofErr w:type="gramStart"/>
      <w:r>
        <w:t>prior</w:t>
      </w:r>
      <w:proofErr w:type="gramEnd"/>
      <w:r>
        <w:t xml:space="preserve"> to any testing, the client or his representative shall be notified</w:t>
      </w:r>
      <w:r w:rsidR="00821CE6">
        <w:t xml:space="preserve"> in accordance to the approved ITP.</w:t>
      </w:r>
    </w:p>
    <w:p w:rsidR="00073F36" w:rsidRDefault="00073F36" w:rsidP="0012786B">
      <w:pPr>
        <w:pStyle w:val="ListParagraph"/>
        <w:numPr>
          <w:ilvl w:val="0"/>
          <w:numId w:val="12"/>
        </w:numPr>
        <w:spacing w:before="0" w:after="120"/>
      </w:pPr>
      <w:r>
        <w:t>Prior to any test the QC staff shall verify that</w:t>
      </w:r>
    </w:p>
    <w:p w:rsidR="00073F36" w:rsidRDefault="00073F36" w:rsidP="0012786B">
      <w:pPr>
        <w:pStyle w:val="ListParagraph"/>
        <w:numPr>
          <w:ilvl w:val="1"/>
          <w:numId w:val="12"/>
        </w:numPr>
        <w:spacing w:before="0" w:after="120"/>
      </w:pPr>
      <w:r>
        <w:t>Required equipment is available and calibrated,</w:t>
      </w:r>
    </w:p>
    <w:p w:rsidR="00073F36" w:rsidRDefault="00073F36" w:rsidP="0012786B">
      <w:pPr>
        <w:pStyle w:val="ListParagraph"/>
        <w:numPr>
          <w:ilvl w:val="1"/>
          <w:numId w:val="12"/>
        </w:numPr>
        <w:spacing w:before="0" w:after="120"/>
      </w:pPr>
      <w:r>
        <w:t>Testing criteria and procedure are known,</w:t>
      </w:r>
    </w:p>
    <w:p w:rsidR="00073F36" w:rsidRDefault="00073F36" w:rsidP="0012786B">
      <w:pPr>
        <w:pStyle w:val="ListParagraph"/>
        <w:numPr>
          <w:ilvl w:val="1"/>
          <w:numId w:val="12"/>
        </w:numPr>
        <w:spacing w:before="0" w:after="120"/>
      </w:pPr>
      <w:r>
        <w:t>Personnel are capable to perform test and operate equipment.</w:t>
      </w:r>
    </w:p>
    <w:p w:rsidR="00073F36" w:rsidRDefault="00073F36" w:rsidP="0012786B">
      <w:pPr>
        <w:pStyle w:val="ListParagraph"/>
        <w:numPr>
          <w:ilvl w:val="0"/>
          <w:numId w:val="12"/>
        </w:numPr>
        <w:spacing w:before="0" w:after="120"/>
      </w:pPr>
      <w:r>
        <w:t xml:space="preserve">Upon verification of requirements the test </w:t>
      </w:r>
      <w:r w:rsidR="00F17A1B">
        <w:t>shall</w:t>
      </w:r>
      <w:r>
        <w:t xml:space="preserve"> </w:t>
      </w:r>
      <w:r w:rsidR="00821CE6">
        <w:t>commence</w:t>
      </w:r>
      <w:r>
        <w:t xml:space="preserve"> and be witnessed and documented by QC staffs using a test specific form. Standard forms provided by a 3</w:t>
      </w:r>
      <w:r w:rsidRPr="00277487">
        <w:t>rd</w:t>
      </w:r>
      <w:r>
        <w:t xml:space="preserve"> party testing organization (if applicable) shall be acceptable</w:t>
      </w:r>
      <w:r w:rsidR="003072C6">
        <w:t xml:space="preserve"> in principal</w:t>
      </w:r>
      <w:r>
        <w:t>.</w:t>
      </w:r>
    </w:p>
    <w:p w:rsidR="00073F36" w:rsidRDefault="00073F36" w:rsidP="0012786B">
      <w:pPr>
        <w:pStyle w:val="ListParagraph"/>
        <w:numPr>
          <w:ilvl w:val="0"/>
          <w:numId w:val="12"/>
        </w:numPr>
        <w:spacing w:before="0" w:after="120"/>
      </w:pPr>
      <w:r>
        <w:t xml:space="preserve">All test results shall be </w:t>
      </w:r>
    </w:p>
    <w:p w:rsidR="00073F36" w:rsidRDefault="00073F36" w:rsidP="0012786B">
      <w:pPr>
        <w:pStyle w:val="ListParagraph"/>
        <w:numPr>
          <w:ilvl w:val="1"/>
          <w:numId w:val="12"/>
        </w:numPr>
        <w:spacing w:before="0" w:after="120"/>
      </w:pPr>
      <w:r>
        <w:t>Reg</w:t>
      </w:r>
      <w:r w:rsidR="00F17A1B">
        <w:t xml:space="preserve">istered in the “Test Register” </w:t>
      </w:r>
      <w:r>
        <w:t>and compiled in the quality file,</w:t>
      </w:r>
    </w:p>
    <w:p w:rsidR="00073F36" w:rsidRDefault="00073F36" w:rsidP="0012786B">
      <w:pPr>
        <w:pStyle w:val="ListParagraph"/>
        <w:numPr>
          <w:ilvl w:val="1"/>
          <w:numId w:val="12"/>
        </w:numPr>
        <w:spacing w:before="0" w:after="120"/>
      </w:pPr>
      <w:r>
        <w:t>Verified by QA staffs,</w:t>
      </w:r>
    </w:p>
    <w:p w:rsidR="00073F36" w:rsidRDefault="00073F36" w:rsidP="0012786B">
      <w:pPr>
        <w:pStyle w:val="ListParagraph"/>
        <w:numPr>
          <w:ilvl w:val="1"/>
          <w:numId w:val="12"/>
        </w:numPr>
        <w:spacing w:before="0" w:after="120"/>
      </w:pPr>
      <w:r>
        <w:t>Submitted to the client or his representative (if required).</w:t>
      </w:r>
    </w:p>
    <w:p w:rsidR="00073F36" w:rsidRDefault="00073F36" w:rsidP="0012786B">
      <w:pPr>
        <w:pStyle w:val="ListParagraph"/>
        <w:numPr>
          <w:ilvl w:val="0"/>
          <w:numId w:val="12"/>
        </w:numPr>
        <w:spacing w:before="0" w:after="120"/>
      </w:pPr>
      <w:r>
        <w:t xml:space="preserve">Any failing test result shall be recorded </w:t>
      </w:r>
      <w:r w:rsidR="00DA21B6">
        <w:t xml:space="preserve">and </w:t>
      </w:r>
      <w:r>
        <w:t>repeated as early as possible (unless otherwise agreed). Failed tests shall be subject to review with regards to process improvement.</w:t>
      </w:r>
    </w:p>
    <w:p w:rsidR="00073F36" w:rsidRDefault="00073F36" w:rsidP="00073F36">
      <w:pPr>
        <w:pStyle w:val="Heading3"/>
      </w:pPr>
      <w:bookmarkStart w:id="46" w:name="_Toc381083653"/>
      <w:bookmarkStart w:id="47" w:name="_Toc402977546"/>
      <w:r>
        <w:t>3rd Party Testing</w:t>
      </w:r>
      <w:bookmarkEnd w:id="46"/>
      <w:bookmarkEnd w:id="47"/>
    </w:p>
    <w:p w:rsidR="00073F36" w:rsidRDefault="00073F36" w:rsidP="00073F36">
      <w:r>
        <w:t>If testing by a third party laboratory is required, whether on-site or off-site, QA staffs shall verify 3</w:t>
      </w:r>
      <w:r w:rsidRPr="00E00076">
        <w:t>rd</w:t>
      </w:r>
      <w:r>
        <w:t xml:space="preserve"> party’s compliance to applicable standards and therefore shall review laboratory’s historic data such as QA &amp; QC procedures, calibration records, logs for similar testing etc.</w:t>
      </w:r>
      <w:r w:rsidR="008273A1">
        <w:t xml:space="preserve"> (whatever applicable).</w:t>
      </w:r>
      <w:r>
        <w:t xml:space="preserve"> </w:t>
      </w:r>
      <w:r w:rsidR="008273A1">
        <w:t>Third</w:t>
      </w:r>
      <w:r>
        <w:t xml:space="preserve"> party testing organizations not being able to provide such records shall be avoided if possible. In case of regular testing the review maybe carried out periodically.</w:t>
      </w:r>
    </w:p>
    <w:p w:rsidR="00073F36" w:rsidRDefault="00073F36" w:rsidP="00073F36">
      <w:r>
        <w:t>A 3</w:t>
      </w:r>
      <w:r w:rsidRPr="000B7999">
        <w:t>rd</w:t>
      </w:r>
      <w:r>
        <w:t xml:space="preserve"> party testing organization shall be capable to perform a required test within 2 workdays (if applicable) from receipt of samples.</w:t>
      </w:r>
    </w:p>
    <w:p w:rsidR="00073F36" w:rsidRDefault="00073F36" w:rsidP="00073F36">
      <w:r>
        <w:t>In any case 3</w:t>
      </w:r>
      <w:r w:rsidRPr="000B7999">
        <w:t xml:space="preserve">rd </w:t>
      </w:r>
      <w:r>
        <w:t>party test results shall be verified by their own senior laboratory personnel.</w:t>
      </w:r>
    </w:p>
    <w:p w:rsidR="00073F36" w:rsidRDefault="00073F36" w:rsidP="00073F36">
      <w:pPr>
        <w:pStyle w:val="Heading3"/>
      </w:pPr>
      <w:bookmarkStart w:id="48" w:name="_Toc381083654"/>
      <w:bookmarkStart w:id="49" w:name="_Toc402977547"/>
      <w:r>
        <w:t>Test Results</w:t>
      </w:r>
      <w:bookmarkEnd w:id="48"/>
      <w:bookmarkEnd w:id="49"/>
    </w:p>
    <w:p w:rsidR="00073F36" w:rsidRDefault="00DA21B6" w:rsidP="00073F36">
      <w:r>
        <w:t>T</w:t>
      </w:r>
      <w:r w:rsidR="00073F36">
        <w:t xml:space="preserve">he test record shall be submitted to the QC department within 48 hrs. </w:t>
      </w:r>
      <w:proofErr w:type="gramStart"/>
      <w:r w:rsidR="00073F36">
        <w:t>after</w:t>
      </w:r>
      <w:proofErr w:type="gramEnd"/>
      <w:r w:rsidR="00073F36">
        <w:t xml:space="preserve"> the test. Advance copies of completed tests sent by fax and/or email shall be deemed acceptable in order to proceed with the works.</w:t>
      </w:r>
    </w:p>
    <w:p w:rsidR="00073F36" w:rsidRDefault="00073F36" w:rsidP="00073F36">
      <w:pPr>
        <w:rPr>
          <w:rStyle w:val="shorttext"/>
        </w:rPr>
      </w:pPr>
      <w:r>
        <w:rPr>
          <w:rStyle w:val="hps"/>
        </w:rPr>
        <w:t xml:space="preserve">Once </w:t>
      </w:r>
      <w:r w:rsidR="00DA21B6">
        <w:rPr>
          <w:rStyle w:val="hps"/>
        </w:rPr>
        <w:t xml:space="preserve">a </w:t>
      </w:r>
      <w:r>
        <w:rPr>
          <w:rStyle w:val="hps"/>
        </w:rPr>
        <w:t xml:space="preserve">test results </w:t>
      </w:r>
      <w:r w:rsidR="00DA21B6">
        <w:rPr>
          <w:rStyle w:val="hps"/>
        </w:rPr>
        <w:t>is</w:t>
      </w:r>
      <w:r>
        <w:rPr>
          <w:rStyle w:val="hps"/>
        </w:rPr>
        <w:t xml:space="preserve"> received</w:t>
      </w:r>
      <w:r>
        <w:rPr>
          <w:rStyle w:val="shorttext"/>
        </w:rPr>
        <w:t xml:space="preserve">, </w:t>
      </w:r>
      <w:r w:rsidR="00DA21B6">
        <w:rPr>
          <w:rStyle w:val="shorttext"/>
        </w:rPr>
        <w:t xml:space="preserve">the </w:t>
      </w:r>
      <w:r>
        <w:rPr>
          <w:rStyle w:val="shorttext"/>
        </w:rPr>
        <w:t xml:space="preserve">testing register </w:t>
      </w:r>
      <w:r w:rsidR="00DA21B6">
        <w:rPr>
          <w:rStyle w:val="shorttext"/>
        </w:rPr>
        <w:t xml:space="preserve">shall be updated </w:t>
      </w:r>
      <w:r>
        <w:rPr>
          <w:rStyle w:val="shorttext"/>
        </w:rPr>
        <w:t xml:space="preserve">and </w:t>
      </w:r>
      <w:r w:rsidR="00DA21B6">
        <w:rPr>
          <w:rStyle w:val="shorttext"/>
        </w:rPr>
        <w:t xml:space="preserve">the result shall be </w:t>
      </w:r>
      <w:r>
        <w:rPr>
          <w:rStyle w:val="shorttext"/>
        </w:rPr>
        <w:t xml:space="preserve">distributed by document controller and </w:t>
      </w:r>
      <w:r>
        <w:rPr>
          <w:rStyle w:val="hps"/>
        </w:rPr>
        <w:t>shall be verified by QC staffs as to</w:t>
      </w:r>
      <w:r>
        <w:rPr>
          <w:rStyle w:val="shorttext"/>
        </w:rPr>
        <w:t>:</w:t>
      </w:r>
    </w:p>
    <w:p w:rsidR="00073F36" w:rsidRDefault="00073F36" w:rsidP="0012786B">
      <w:pPr>
        <w:pStyle w:val="ListParagraph"/>
        <w:numPr>
          <w:ilvl w:val="0"/>
          <w:numId w:val="13"/>
        </w:numPr>
        <w:spacing w:before="0" w:after="120"/>
      </w:pPr>
      <w:r>
        <w:t>Completeness of documents,</w:t>
      </w:r>
    </w:p>
    <w:p w:rsidR="00073F36" w:rsidRDefault="00073F36" w:rsidP="0012786B">
      <w:pPr>
        <w:pStyle w:val="ListParagraph"/>
        <w:numPr>
          <w:ilvl w:val="0"/>
          <w:numId w:val="13"/>
        </w:numPr>
        <w:spacing w:before="0" w:after="120"/>
      </w:pPr>
      <w:r>
        <w:t>Observance of the specified testing procedures,</w:t>
      </w:r>
    </w:p>
    <w:p w:rsidR="00073F36" w:rsidRDefault="00073F36" w:rsidP="0012786B">
      <w:pPr>
        <w:pStyle w:val="ListParagraph"/>
        <w:numPr>
          <w:ilvl w:val="0"/>
          <w:numId w:val="13"/>
        </w:numPr>
        <w:spacing w:before="0" w:after="120"/>
      </w:pPr>
      <w:r>
        <w:t>Acceptability of results.</w:t>
      </w:r>
    </w:p>
    <w:p w:rsidR="00073F36" w:rsidRDefault="00073F36" w:rsidP="00073F36">
      <w:pPr>
        <w:rPr>
          <w:rStyle w:val="hps"/>
          <w:rFonts w:ascii="Arial" w:hAnsi="Arial" w:cs="Arial"/>
          <w:color w:val="222222"/>
        </w:rPr>
      </w:pPr>
      <w:r w:rsidRPr="00C52929">
        <w:t xml:space="preserve">The Quality controller </w:t>
      </w:r>
      <w:r w:rsidR="00DA21B6">
        <w:t xml:space="preserve">therefore </w:t>
      </w:r>
      <w:r w:rsidR="006E5201">
        <w:t>generates</w:t>
      </w:r>
      <w:r w:rsidRPr="00C52929">
        <w:t xml:space="preserve"> a continuous control chart </w:t>
      </w:r>
      <w:r>
        <w:t xml:space="preserve">designed for the specific test data </w:t>
      </w:r>
      <w:r w:rsidRPr="00C52929">
        <w:t>and verifie</w:t>
      </w:r>
      <w:r>
        <w:t>s</w:t>
      </w:r>
      <w:r w:rsidRPr="00C52929">
        <w:t xml:space="preserve"> whether the results are within </w:t>
      </w:r>
      <w:r>
        <w:t xml:space="preserve">acceptable </w:t>
      </w:r>
      <w:r w:rsidRPr="00C52929">
        <w:t>tolerance</w:t>
      </w:r>
      <w:r>
        <w:t xml:space="preserve">. </w:t>
      </w:r>
      <w:bookmarkStart w:id="50" w:name="_Toc381083655"/>
      <w:r w:rsidRPr="00F208A8">
        <w:t xml:space="preserve">The </w:t>
      </w:r>
      <w:r>
        <w:t>“</w:t>
      </w:r>
      <w:r w:rsidRPr="00F208A8">
        <w:t>rule</w:t>
      </w:r>
      <w:r>
        <w:t xml:space="preserve"> of 7”</w:t>
      </w:r>
      <w:r w:rsidRPr="00F208A8">
        <w:t xml:space="preserve"> is to be applied and feedback is to be </w:t>
      </w:r>
      <w:r>
        <w:t>provided</w:t>
      </w:r>
      <w:r w:rsidRPr="00F208A8">
        <w:t xml:space="preserve"> to the appropriate department, if trends that fall under this rule are observed</w:t>
      </w:r>
      <w:r>
        <w:rPr>
          <w:rStyle w:val="hps"/>
          <w:rFonts w:ascii="Arial" w:hAnsi="Arial" w:cs="Arial"/>
          <w:color w:val="222222"/>
        </w:rPr>
        <w:t>.</w:t>
      </w:r>
    </w:p>
    <w:p w:rsidR="00073F36" w:rsidRDefault="00073F36" w:rsidP="00073F36">
      <w:pPr>
        <w:pStyle w:val="Heading3"/>
      </w:pPr>
      <w:bookmarkStart w:id="51" w:name="_Toc402977548"/>
      <w:r>
        <w:t xml:space="preserve">Test </w:t>
      </w:r>
      <w:r w:rsidR="00DA21B6">
        <w:t xml:space="preserve">Equipment </w:t>
      </w:r>
      <w:r>
        <w:t>and other Equipment Calibration and Maintenance</w:t>
      </w:r>
      <w:bookmarkEnd w:id="50"/>
      <w:bookmarkEnd w:id="51"/>
    </w:p>
    <w:p w:rsidR="00073F36" w:rsidRDefault="00073F36" w:rsidP="00073F36">
      <w:r>
        <w:t>Test and measurement equipment shall be regularly maintained and calibrated according to the manufacturer’s specificat</w:t>
      </w:r>
      <w:r w:rsidR="0019704E">
        <w:t>ions and recommendations.</w:t>
      </w:r>
    </w:p>
    <w:p w:rsidR="00073F36" w:rsidRDefault="00073F36" w:rsidP="00073F36">
      <w:pPr>
        <w:pStyle w:val="Heading3"/>
      </w:pPr>
      <w:bookmarkStart w:id="52" w:name="_Toc402977549"/>
      <w:r>
        <w:t>Quality metrics</w:t>
      </w:r>
      <w:bookmarkEnd w:id="52"/>
    </w:p>
    <w:p w:rsidR="00073F36" w:rsidRDefault="00073F36" w:rsidP="00073F36">
      <w:r>
        <w:t>The applicable test metrics are defined in the contract, relevant standards or regulations and through requirements management.</w:t>
      </w:r>
    </w:p>
    <w:p w:rsidR="00073F36" w:rsidRDefault="00073F36" w:rsidP="00073F36">
      <w:r>
        <w:t xml:space="preserve">A list of applicable quality metrics shall be </w:t>
      </w:r>
      <w:r w:rsidR="00F17A1B">
        <w:t>obtained from client or his representative</w:t>
      </w:r>
      <w:r>
        <w:t xml:space="preserve"> and regularly updated and distributed.</w:t>
      </w:r>
    </w:p>
    <w:p w:rsidR="00073F36" w:rsidRDefault="00073F36" w:rsidP="00073F36">
      <w:r>
        <w:t>For each item following details shall be recorded:</w:t>
      </w:r>
    </w:p>
    <w:p w:rsidR="00073F36" w:rsidRDefault="00073F36" w:rsidP="0012786B">
      <w:pPr>
        <w:pStyle w:val="ListParagraph"/>
        <w:numPr>
          <w:ilvl w:val="0"/>
          <w:numId w:val="15"/>
        </w:numPr>
      </w:pPr>
      <w:r>
        <w:t>ID</w:t>
      </w:r>
      <w:r w:rsidR="002F6FBB">
        <w:t>,</w:t>
      </w:r>
    </w:p>
    <w:p w:rsidR="00073F36" w:rsidRDefault="00073F36" w:rsidP="0012786B">
      <w:pPr>
        <w:pStyle w:val="ListParagraph"/>
        <w:numPr>
          <w:ilvl w:val="0"/>
          <w:numId w:val="15"/>
        </w:numPr>
      </w:pPr>
      <w:r>
        <w:t>Item name</w:t>
      </w:r>
      <w:r w:rsidR="002F6FBB">
        <w:t>,</w:t>
      </w:r>
    </w:p>
    <w:p w:rsidR="00073F36" w:rsidRDefault="00073F36" w:rsidP="0012786B">
      <w:pPr>
        <w:pStyle w:val="ListParagraph"/>
        <w:numPr>
          <w:ilvl w:val="0"/>
          <w:numId w:val="15"/>
        </w:numPr>
      </w:pPr>
      <w:r>
        <w:t>UOM</w:t>
      </w:r>
      <w:r w:rsidR="002F6FBB">
        <w:t>,</w:t>
      </w:r>
    </w:p>
    <w:p w:rsidR="00073F36" w:rsidRDefault="00073F36" w:rsidP="0012786B">
      <w:pPr>
        <w:pStyle w:val="ListParagraph"/>
        <w:numPr>
          <w:ilvl w:val="0"/>
          <w:numId w:val="15"/>
        </w:numPr>
      </w:pPr>
      <w:r>
        <w:t>Standard value</w:t>
      </w:r>
      <w:r w:rsidR="002F6FBB">
        <w:t>,</w:t>
      </w:r>
    </w:p>
    <w:p w:rsidR="006A3D93" w:rsidRDefault="00073F36" w:rsidP="00DB4CD7">
      <w:pPr>
        <w:pStyle w:val="ListParagraph"/>
        <w:numPr>
          <w:ilvl w:val="0"/>
          <w:numId w:val="15"/>
        </w:numPr>
      </w:pPr>
      <w:r>
        <w:t>Acceptable tolerance</w:t>
      </w:r>
      <w:r w:rsidR="002F6FBB">
        <w:t>.</w:t>
      </w:r>
      <w:bookmarkEnd w:id="42"/>
    </w:p>
    <w:p w:rsidR="007E732F" w:rsidRDefault="007E732F" w:rsidP="007E732F">
      <w:pPr>
        <w:pStyle w:val="Heading2"/>
      </w:pPr>
      <w:bookmarkStart w:id="53" w:name="_Toc381083641"/>
      <w:bookmarkStart w:id="54" w:name="_Toc402977550"/>
      <w:r>
        <w:t>Deficienc</w:t>
      </w:r>
      <w:bookmarkEnd w:id="53"/>
      <w:r>
        <w:t>ies and Corrective Action</w:t>
      </w:r>
      <w:bookmarkEnd w:id="54"/>
    </w:p>
    <w:p w:rsidR="007E732F" w:rsidRDefault="007E732F" w:rsidP="007E732F">
      <w:r>
        <w:t>The primary goal of the quality program defined in this document is the prevention of non-conformances, reduction of reworks and associated cost and continuous improvement of processes.</w:t>
      </w:r>
    </w:p>
    <w:p w:rsidR="007E732F" w:rsidRDefault="007E732F" w:rsidP="007E732F">
      <w:r>
        <w:t>In the unfortunate event that non-conformance could not be prevented any identified deficiencies shall be resolved with the approved plan and/or method in a timely and cost-effective manner and re-occurrence shall be avoided to its maximum extend.</w:t>
      </w:r>
    </w:p>
    <w:p w:rsidR="007E732F" w:rsidRPr="00A2640C" w:rsidRDefault="007E732F" w:rsidP="007E732F">
      <w:r>
        <w:t xml:space="preserve">Principal: </w:t>
      </w:r>
      <w:r w:rsidRPr="00A2640C">
        <w:t>Overall quality shall be built in the product rather than to be inspected and rectified in the product.</w:t>
      </w:r>
    </w:p>
    <w:p w:rsidR="007E732F" w:rsidRDefault="007E732F" w:rsidP="007E732F">
      <w:pPr>
        <w:pStyle w:val="Heading3"/>
      </w:pPr>
      <w:bookmarkStart w:id="55" w:name="_Toc381083645"/>
      <w:bookmarkStart w:id="56" w:name="_Toc381083644"/>
      <w:bookmarkStart w:id="57" w:name="_Toc402977551"/>
      <w:r>
        <w:t>Site Observation Report (SOR)</w:t>
      </w:r>
      <w:bookmarkEnd w:id="55"/>
      <w:bookmarkEnd w:id="57"/>
    </w:p>
    <w:p w:rsidR="007E732F" w:rsidRDefault="007E732F" w:rsidP="007E732F">
      <w:pPr>
        <w:rPr>
          <w:rStyle w:val="hps"/>
        </w:rPr>
      </w:pPr>
      <w:r>
        <w:rPr>
          <w:rStyle w:val="hps"/>
        </w:rPr>
        <w:t>Significant deviations</w:t>
      </w:r>
      <w:r>
        <w:t xml:space="preserve"> </w:t>
      </w:r>
      <w:r>
        <w:rPr>
          <w:rStyle w:val="hps"/>
        </w:rPr>
        <w:t>of any kind,</w:t>
      </w:r>
      <w:r>
        <w:t xml:space="preserve"> </w:t>
      </w:r>
      <w:r>
        <w:rPr>
          <w:rStyle w:val="hps"/>
        </w:rPr>
        <w:t>that can be</w:t>
      </w:r>
      <w:r>
        <w:t xml:space="preserve"> </w:t>
      </w:r>
      <w:r>
        <w:rPr>
          <w:rStyle w:val="hps"/>
        </w:rPr>
        <w:t>corrected on the spot</w:t>
      </w:r>
      <w:r>
        <w:t xml:space="preserve"> but </w:t>
      </w:r>
      <w:r>
        <w:rPr>
          <w:rStyle w:val="hps"/>
        </w:rPr>
        <w:t>do not justify</w:t>
      </w:r>
      <w:r>
        <w:t xml:space="preserve"> </w:t>
      </w:r>
      <w:r>
        <w:rPr>
          <w:rStyle w:val="hps"/>
        </w:rPr>
        <w:t>NCR</w:t>
      </w:r>
      <w:r>
        <w:t xml:space="preserve"> </w:t>
      </w:r>
      <w:r>
        <w:rPr>
          <w:rStyle w:val="hps"/>
        </w:rPr>
        <w:t>at the discretion</w:t>
      </w:r>
      <w:r>
        <w:t xml:space="preserve"> </w:t>
      </w:r>
      <w:r>
        <w:rPr>
          <w:rStyle w:val="hps"/>
        </w:rPr>
        <w:t>of the QC manager, shall be documented</w:t>
      </w:r>
      <w:r>
        <w:t xml:space="preserve"> and communicated </w:t>
      </w:r>
      <w:r>
        <w:rPr>
          <w:rStyle w:val="hps"/>
        </w:rPr>
        <w:t>using</w:t>
      </w:r>
      <w:r>
        <w:t xml:space="preserve"> a s</w:t>
      </w:r>
      <w:r>
        <w:rPr>
          <w:rStyle w:val="hps"/>
        </w:rPr>
        <w:t xml:space="preserve">ite observation report. </w:t>
      </w:r>
    </w:p>
    <w:p w:rsidR="007E732F" w:rsidRDefault="007E732F" w:rsidP="007E732F">
      <w:pPr>
        <w:rPr>
          <w:rStyle w:val="hps"/>
        </w:rPr>
      </w:pPr>
      <w:r>
        <w:rPr>
          <w:rStyle w:val="hps"/>
        </w:rPr>
        <w:t>In case of recurrence</w:t>
      </w:r>
      <w:r>
        <w:t xml:space="preserve"> </w:t>
      </w:r>
      <w:r>
        <w:rPr>
          <w:rStyle w:val="hps"/>
        </w:rPr>
        <w:t>an</w:t>
      </w:r>
      <w:r>
        <w:t xml:space="preserve"> </w:t>
      </w:r>
      <w:r>
        <w:rPr>
          <w:rStyle w:val="hps"/>
        </w:rPr>
        <w:t>SOR</w:t>
      </w:r>
      <w:r>
        <w:t xml:space="preserve"> requiring corrective action </w:t>
      </w:r>
      <w:r>
        <w:rPr>
          <w:rStyle w:val="hps"/>
        </w:rPr>
        <w:t>may</w:t>
      </w:r>
      <w:r>
        <w:t xml:space="preserve"> </w:t>
      </w:r>
      <w:r>
        <w:rPr>
          <w:rStyle w:val="hps"/>
        </w:rPr>
        <w:t>be a precursor</w:t>
      </w:r>
      <w:r>
        <w:t xml:space="preserve"> </w:t>
      </w:r>
      <w:r>
        <w:rPr>
          <w:rStyle w:val="hps"/>
        </w:rPr>
        <w:t>to an</w:t>
      </w:r>
      <w:r>
        <w:t xml:space="preserve"> </w:t>
      </w:r>
      <w:r>
        <w:rPr>
          <w:rStyle w:val="hps"/>
        </w:rPr>
        <w:t>NCR. On the other</w:t>
      </w:r>
      <w:r>
        <w:t xml:space="preserve"> </w:t>
      </w:r>
      <w:r>
        <w:rPr>
          <w:rStyle w:val="hps"/>
        </w:rPr>
        <w:t>hand,</w:t>
      </w:r>
      <w:r>
        <w:t xml:space="preserve"> </w:t>
      </w:r>
      <w:r>
        <w:rPr>
          <w:rStyle w:val="hps"/>
        </w:rPr>
        <w:t>above average</w:t>
      </w:r>
      <w:r>
        <w:t xml:space="preserve"> </w:t>
      </w:r>
      <w:r>
        <w:rPr>
          <w:rStyle w:val="hps"/>
        </w:rPr>
        <w:t>positive</w:t>
      </w:r>
      <w:r>
        <w:t xml:space="preserve"> </w:t>
      </w:r>
      <w:r>
        <w:rPr>
          <w:rStyle w:val="hps"/>
        </w:rPr>
        <w:t>findings shall also be</w:t>
      </w:r>
      <w:r>
        <w:t xml:space="preserve"> </w:t>
      </w:r>
      <w:r>
        <w:rPr>
          <w:rStyle w:val="hps"/>
        </w:rPr>
        <w:t>documented in the same way.</w:t>
      </w:r>
    </w:p>
    <w:p w:rsidR="007E732F" w:rsidRDefault="007E732F" w:rsidP="007E732F">
      <w:r>
        <w:rPr>
          <w:rStyle w:val="hps"/>
        </w:rPr>
        <w:t>Each SOR shall be recorded</w:t>
      </w:r>
      <w:r>
        <w:t xml:space="preserve"> </w:t>
      </w:r>
      <w:r>
        <w:rPr>
          <w:rStyle w:val="hps"/>
        </w:rPr>
        <w:t>in</w:t>
      </w:r>
      <w:r>
        <w:t xml:space="preserve"> </w:t>
      </w:r>
      <w:r>
        <w:rPr>
          <w:rStyle w:val="hps"/>
        </w:rPr>
        <w:t>the</w:t>
      </w:r>
      <w:r>
        <w:t xml:space="preserve"> </w:t>
      </w:r>
      <w:r>
        <w:rPr>
          <w:rStyle w:val="hps"/>
        </w:rPr>
        <w:t>lessons</w:t>
      </w:r>
      <w:r>
        <w:t xml:space="preserve"> </w:t>
      </w:r>
      <w:r>
        <w:rPr>
          <w:rStyle w:val="hps"/>
        </w:rPr>
        <w:t>learned register</w:t>
      </w:r>
      <w:r>
        <w:t>.</w:t>
      </w:r>
    </w:p>
    <w:p w:rsidR="007E732F" w:rsidRDefault="007E732F" w:rsidP="007E732F">
      <w:pPr>
        <w:pStyle w:val="Heading3"/>
      </w:pPr>
      <w:bookmarkStart w:id="58" w:name="_Toc402977552"/>
      <w:r>
        <w:t>Non-Conformance Report (NCR)</w:t>
      </w:r>
      <w:bookmarkEnd w:id="56"/>
      <w:bookmarkEnd w:id="58"/>
    </w:p>
    <w:p w:rsidR="007E732F" w:rsidRDefault="007E732F" w:rsidP="007E732F">
      <w:r>
        <w:t>Identified executed insufficient workmanship or used materials not conforming to the specifications and/or requirements or other non-conformities which cannot be rectified on the spot shall be documented by QC staff in a non-conformance report and signed by the quality manager.</w:t>
      </w:r>
    </w:p>
    <w:p w:rsidR="007E732F" w:rsidRDefault="007E732F" w:rsidP="007E732F">
      <w:r>
        <w:t>Each non-conformance report will be registered in the NCR register and passed to the quality manager and to the responsible/involved/executing department(s), sub-contractor(s), supplier(s) or whatever applicable.</w:t>
      </w:r>
    </w:p>
    <w:p w:rsidR="007E732F" w:rsidRDefault="007E732F" w:rsidP="007E732F">
      <w:r>
        <w:rPr>
          <w:lang w:val="en-GB"/>
        </w:rPr>
        <w:t xml:space="preserve">As a non-conformity is corrected, an inspection request shall be filled out by the executor of the subject works and shall be passed to the document controller for registration and further actions. </w:t>
      </w:r>
      <w:r>
        <w:t>The NCR remains open until the non-conformance satisfactory is resolved, inspected and approved by the quality manager or his designee and client or his representative (if required).</w:t>
      </w:r>
    </w:p>
    <w:p w:rsidR="007E732F" w:rsidRDefault="007E732F" w:rsidP="007E732F">
      <w:r>
        <w:t>For the avoidance of repetition each NCR also shall be included in the lessons learned register and shall be evaluated with regards to process improvement by the quality manager or his designee.</w:t>
      </w:r>
    </w:p>
    <w:p w:rsidR="007E732F" w:rsidRDefault="007E732F" w:rsidP="007E732F">
      <w:r>
        <w:t xml:space="preserve">NCR root causes shall be evaluated by the responsible entity, categorized in four “M” categories and depicted in a cause-and-effect diagram. </w:t>
      </w:r>
    </w:p>
    <w:p w:rsidR="007E732F" w:rsidRPr="00A52711" w:rsidRDefault="007E732F" w:rsidP="007E732F">
      <w:pPr>
        <w:rPr>
          <w:szCs w:val="24"/>
        </w:rPr>
      </w:pPr>
      <w:r>
        <w:t>The cause categories are:</w:t>
      </w:r>
    </w:p>
    <w:p w:rsidR="007E732F" w:rsidRPr="00A52711" w:rsidRDefault="007E732F" w:rsidP="007E732F">
      <w:pPr>
        <w:pStyle w:val="ListParagraph"/>
        <w:numPr>
          <w:ilvl w:val="0"/>
          <w:numId w:val="16"/>
        </w:numPr>
      </w:pPr>
      <w:r w:rsidRPr="00DA5607">
        <w:rPr>
          <w:b/>
        </w:rPr>
        <w:t>M</w:t>
      </w:r>
      <w:r>
        <w:t>an</w:t>
      </w:r>
      <w:r w:rsidRPr="00A52711">
        <w:t>: Anyone involved with the process</w:t>
      </w:r>
    </w:p>
    <w:p w:rsidR="007E732F" w:rsidRPr="00A52711" w:rsidRDefault="007E732F" w:rsidP="007E732F">
      <w:pPr>
        <w:pStyle w:val="ListParagraph"/>
        <w:numPr>
          <w:ilvl w:val="0"/>
          <w:numId w:val="16"/>
        </w:numPr>
      </w:pPr>
      <w:r w:rsidRPr="00DA5607">
        <w:rPr>
          <w:b/>
        </w:rPr>
        <w:t>M</w:t>
      </w:r>
      <w:r w:rsidRPr="00A52711">
        <w:t xml:space="preserve">ethods: How the process is </w:t>
      </w:r>
      <w:r>
        <w:t>performed</w:t>
      </w:r>
    </w:p>
    <w:p w:rsidR="007E732F" w:rsidRPr="00A52711" w:rsidRDefault="007E732F" w:rsidP="007E732F">
      <w:pPr>
        <w:pStyle w:val="ListParagraph"/>
        <w:numPr>
          <w:ilvl w:val="0"/>
          <w:numId w:val="16"/>
        </w:numPr>
      </w:pPr>
      <w:r w:rsidRPr="00DA5607">
        <w:rPr>
          <w:b/>
        </w:rPr>
        <w:t>M</w:t>
      </w:r>
      <w:r w:rsidRPr="00A52711">
        <w:t>achines: Any equipment, tools, etc. required to accomplish the job</w:t>
      </w:r>
    </w:p>
    <w:p w:rsidR="007E732F" w:rsidRPr="00A52711" w:rsidRDefault="007E732F" w:rsidP="007E732F">
      <w:pPr>
        <w:pStyle w:val="ListParagraph"/>
        <w:numPr>
          <w:ilvl w:val="0"/>
          <w:numId w:val="16"/>
        </w:numPr>
      </w:pPr>
      <w:r w:rsidRPr="00DA5607">
        <w:rPr>
          <w:b/>
        </w:rPr>
        <w:t>M</w:t>
      </w:r>
      <w:r w:rsidRPr="00A52711">
        <w:t xml:space="preserve">aterials: </w:t>
      </w:r>
      <w:r>
        <w:t xml:space="preserve">Any </w:t>
      </w:r>
      <w:r w:rsidRPr="00A52711">
        <w:t>parts</w:t>
      </w:r>
      <w:r>
        <w:t>, products, intermediate products</w:t>
      </w:r>
      <w:r w:rsidRPr="00A52711">
        <w:t xml:space="preserve"> etc. used to produce the final product</w:t>
      </w:r>
    </w:p>
    <w:p w:rsidR="007E732F" w:rsidRDefault="007E732F" w:rsidP="007E732F">
      <w:pPr>
        <w:pStyle w:val="Heading3"/>
      </w:pPr>
      <w:bookmarkStart w:id="59" w:name="_Toc381083646"/>
      <w:bookmarkStart w:id="60" w:name="_Toc402977553"/>
      <w:r>
        <w:t>Corrective Action System</w:t>
      </w:r>
      <w:bookmarkEnd w:id="59"/>
      <w:bookmarkEnd w:id="60"/>
    </w:p>
    <w:p w:rsidR="007E732F" w:rsidRDefault="007E732F" w:rsidP="007E732F">
      <w:r>
        <w:t>For each deficiency as well as identified negative quality trends, observations, defects or whatsoever, corrective action reports shall be prepared. The quality manager or his designee evaluates those reports, registers them in the CAR Register and makes recommendations accordingly.</w:t>
      </w:r>
    </w:p>
    <w:p w:rsidR="008412CD" w:rsidRDefault="008412CD" w:rsidP="00B53388">
      <w:pPr>
        <w:pStyle w:val="Heading1"/>
      </w:pPr>
      <w:bookmarkStart w:id="61" w:name="_Toc381083618"/>
      <w:bookmarkStart w:id="62" w:name="_Toc402977554"/>
      <w:r>
        <w:t xml:space="preserve">Quality </w:t>
      </w:r>
      <w:r w:rsidRPr="00A921C9">
        <w:t>Assurance</w:t>
      </w:r>
      <w:bookmarkEnd w:id="61"/>
      <w:bookmarkEnd w:id="62"/>
    </w:p>
    <w:p w:rsidR="008412CD" w:rsidRDefault="008412CD" w:rsidP="008412CD">
      <w:r>
        <w:t xml:space="preserve">The key aim of QA is to </w:t>
      </w:r>
      <w:r w:rsidR="003072C6">
        <w:t xml:space="preserve">avoid </w:t>
      </w:r>
      <w:r w:rsidR="00221707">
        <w:t>respectively</w:t>
      </w:r>
      <w:r w:rsidR="003072C6">
        <w:t xml:space="preserve"> </w:t>
      </w:r>
      <w:r w:rsidR="00221707">
        <w:t xml:space="preserve">as the case may be </w:t>
      </w:r>
      <w:r>
        <w:t>continuously investigate issues and level-by-level develop</w:t>
      </w:r>
      <w:r w:rsidR="00221707">
        <w:t>s</w:t>
      </w:r>
      <w:r>
        <w:t xml:space="preserve"> a system to avoid </w:t>
      </w:r>
      <w:r w:rsidR="00DA5607">
        <w:t xml:space="preserve">future </w:t>
      </w:r>
      <w:r>
        <w:t>repetition of earlier issues, reduce</w:t>
      </w:r>
      <w:r w:rsidR="00221707">
        <w:t>s</w:t>
      </w:r>
      <w:r>
        <w:t xml:space="preserve"> related cost</w:t>
      </w:r>
      <w:r w:rsidR="00221707">
        <w:t>,</w:t>
      </w:r>
      <w:r>
        <w:t xml:space="preserve"> improve workability and establish</w:t>
      </w:r>
      <w:r w:rsidR="00221707">
        <w:t>es</w:t>
      </w:r>
      <w:r>
        <w:t xml:space="preserve"> a management structure to facilitate process improvement at an organizational level. Potentially existing process errors will be determined and corrective action taken </w:t>
      </w:r>
      <w:r>
        <w:rPr>
          <w:rStyle w:val="hps"/>
        </w:rPr>
        <w:t>wherever possible before the error effects in a critical way.</w:t>
      </w:r>
      <w:r w:rsidRPr="00DE5C1A">
        <w:t xml:space="preserve"> </w:t>
      </w:r>
    </w:p>
    <w:p w:rsidR="008412CD" w:rsidRDefault="008412CD" w:rsidP="008412CD">
      <w:pPr>
        <w:pStyle w:val="Heading2"/>
      </w:pPr>
      <w:bookmarkStart w:id="63" w:name="_Toc402977555"/>
      <w:r>
        <w:t xml:space="preserve">The </w:t>
      </w:r>
      <w:r w:rsidR="006D719E">
        <w:t>T</w:t>
      </w:r>
      <w:r>
        <w:t>argets of Quality Assurance</w:t>
      </w:r>
      <w:bookmarkEnd w:id="63"/>
    </w:p>
    <w:p w:rsidR="008412CD" w:rsidRDefault="008412CD" w:rsidP="0012786B">
      <w:pPr>
        <w:pStyle w:val="ListParagraph"/>
        <w:numPr>
          <w:ilvl w:val="0"/>
          <w:numId w:val="3"/>
        </w:numPr>
        <w:spacing w:before="0" w:after="120"/>
      </w:pPr>
      <w:r>
        <w:t>Increase awareness of processes that could enhance organizational competencies.</w:t>
      </w:r>
    </w:p>
    <w:p w:rsidR="008412CD" w:rsidRDefault="008412CD" w:rsidP="0012786B">
      <w:pPr>
        <w:pStyle w:val="ListParagraph"/>
        <w:numPr>
          <w:ilvl w:val="0"/>
          <w:numId w:val="3"/>
        </w:numPr>
        <w:spacing w:before="0" w:after="120"/>
      </w:pPr>
      <w:r>
        <w:t>Identify processes that need improvement.</w:t>
      </w:r>
    </w:p>
    <w:p w:rsidR="008412CD" w:rsidRDefault="008412CD" w:rsidP="0012786B">
      <w:pPr>
        <w:pStyle w:val="ListParagraph"/>
        <w:numPr>
          <w:ilvl w:val="0"/>
          <w:numId w:val="3"/>
        </w:numPr>
        <w:spacing w:before="0" w:after="120"/>
      </w:pPr>
      <w:r>
        <w:t>Facilitate discussions to allow people sharing their experiences inside and outside their functional boundaries.</w:t>
      </w:r>
    </w:p>
    <w:p w:rsidR="008412CD" w:rsidRDefault="008412CD" w:rsidP="0012786B">
      <w:pPr>
        <w:pStyle w:val="ListParagraph"/>
        <w:numPr>
          <w:ilvl w:val="0"/>
          <w:numId w:val="3"/>
        </w:numPr>
        <w:spacing w:before="0" w:after="120"/>
      </w:pPr>
      <w:r>
        <w:t>Prioritize processes to achieve continuous improvement.</w:t>
      </w:r>
    </w:p>
    <w:p w:rsidR="003920B7" w:rsidRDefault="003920B7" w:rsidP="0012786B">
      <w:pPr>
        <w:pStyle w:val="ListParagraph"/>
        <w:numPr>
          <w:ilvl w:val="0"/>
          <w:numId w:val="3"/>
        </w:numPr>
        <w:spacing w:before="0" w:after="120"/>
      </w:pPr>
      <w:r>
        <w:t xml:space="preserve">Prevent deficiencies and </w:t>
      </w:r>
      <w:proofErr w:type="gramStart"/>
      <w:r>
        <w:t>it’s</w:t>
      </w:r>
      <w:proofErr w:type="gramEnd"/>
      <w:r>
        <w:t xml:space="preserve"> impacts.</w:t>
      </w:r>
    </w:p>
    <w:p w:rsidR="00AB741D" w:rsidRDefault="00AB741D" w:rsidP="00AB741D">
      <w:pPr>
        <w:pStyle w:val="Heading2"/>
      </w:pPr>
      <w:bookmarkStart w:id="64" w:name="_Toc381083643"/>
      <w:bookmarkStart w:id="65" w:name="_Toc381083621"/>
      <w:bookmarkStart w:id="66" w:name="_Toc402977556"/>
      <w:r>
        <w:t>Preparatory QA Meeting</w:t>
      </w:r>
      <w:bookmarkEnd w:id="65"/>
      <w:bookmarkEnd w:id="66"/>
    </w:p>
    <w:p w:rsidR="00AB741D" w:rsidRDefault="00AB741D" w:rsidP="00AB741D">
      <w:r>
        <w:t>Preparatory QA Meeting(s) shall be arranged by the QC staffs at the beginning of each new work item and all accompanying activities. Client representative shall be invited, all concerned field staffs (key persons) involved in the production of the item shall attend.</w:t>
      </w:r>
    </w:p>
    <w:p w:rsidR="00AB741D" w:rsidRDefault="00AB741D" w:rsidP="00AB741D">
      <w:r>
        <w:t>In particular the preparatory meeting shall address</w:t>
      </w:r>
    </w:p>
    <w:p w:rsidR="00AB741D" w:rsidRDefault="00AB741D" w:rsidP="00AB741D">
      <w:pPr>
        <w:pStyle w:val="ListParagraph"/>
        <w:numPr>
          <w:ilvl w:val="0"/>
          <w:numId w:val="4"/>
        </w:numPr>
        <w:spacing w:before="0" w:after="120"/>
      </w:pPr>
      <w:r>
        <w:t>Review of work plans,</w:t>
      </w:r>
    </w:p>
    <w:p w:rsidR="00AB741D" w:rsidRDefault="00AB741D" w:rsidP="00AB741D">
      <w:pPr>
        <w:pStyle w:val="ListParagraph"/>
        <w:numPr>
          <w:ilvl w:val="0"/>
          <w:numId w:val="4"/>
        </w:numPr>
        <w:spacing w:before="0" w:after="120"/>
      </w:pPr>
      <w:r>
        <w:t>Review of operating procedures,</w:t>
      </w:r>
    </w:p>
    <w:p w:rsidR="00AB741D" w:rsidRDefault="00AB741D" w:rsidP="00AB741D">
      <w:pPr>
        <w:pStyle w:val="ListParagraph"/>
        <w:numPr>
          <w:ilvl w:val="0"/>
          <w:numId w:val="4"/>
        </w:numPr>
        <w:spacing w:before="0" w:after="120"/>
      </w:pPr>
      <w:r>
        <w:t>Review of working conditions,</w:t>
      </w:r>
    </w:p>
    <w:p w:rsidR="00AB741D" w:rsidRDefault="00AB741D" w:rsidP="00AB741D">
      <w:pPr>
        <w:pStyle w:val="ListParagraph"/>
        <w:numPr>
          <w:ilvl w:val="0"/>
          <w:numId w:val="4"/>
        </w:numPr>
        <w:spacing w:before="0" w:after="120"/>
      </w:pPr>
      <w:r>
        <w:t>Equipment check,</w:t>
      </w:r>
    </w:p>
    <w:p w:rsidR="00AB741D" w:rsidRDefault="00AB741D" w:rsidP="00AB741D">
      <w:pPr>
        <w:pStyle w:val="ListParagraph"/>
        <w:numPr>
          <w:ilvl w:val="0"/>
          <w:numId w:val="4"/>
        </w:numPr>
        <w:spacing w:before="0" w:after="120"/>
      </w:pPr>
      <w:r>
        <w:t>Material check,</w:t>
      </w:r>
    </w:p>
    <w:p w:rsidR="00AB741D" w:rsidRDefault="00AB741D" w:rsidP="00AB741D">
      <w:pPr>
        <w:pStyle w:val="ListParagraph"/>
        <w:numPr>
          <w:ilvl w:val="0"/>
          <w:numId w:val="4"/>
        </w:numPr>
        <w:spacing w:before="0" w:after="120"/>
      </w:pPr>
      <w:r>
        <w:t>Assessment of work sequences,</w:t>
      </w:r>
    </w:p>
    <w:p w:rsidR="00AB741D" w:rsidRDefault="00AB741D" w:rsidP="00AB741D">
      <w:pPr>
        <w:pStyle w:val="ListParagraph"/>
        <w:numPr>
          <w:ilvl w:val="0"/>
          <w:numId w:val="4"/>
        </w:numPr>
        <w:spacing w:before="0" w:after="120"/>
      </w:pPr>
      <w:r>
        <w:t>Assessment of work methodology,</w:t>
      </w:r>
    </w:p>
    <w:p w:rsidR="00AB741D" w:rsidRDefault="00AB741D" w:rsidP="00AB741D">
      <w:pPr>
        <w:pStyle w:val="ListParagraph"/>
        <w:numPr>
          <w:ilvl w:val="0"/>
          <w:numId w:val="4"/>
        </w:numPr>
        <w:spacing w:before="0" w:after="120"/>
      </w:pPr>
      <w:r>
        <w:t>Review of Inspection Sequence.</w:t>
      </w:r>
    </w:p>
    <w:p w:rsidR="00AB741D" w:rsidRDefault="00AB741D" w:rsidP="00AB741D">
      <w:r>
        <w:t>The purpose of this meeting is to verify that required plans, specifications and methodologies have been prepared, are approved and are available and known to the field staff before an activity or the production of a work item is started; equipment is appropriate for the intended use, fully functional and is calibrated if necessary and all appropriate arrangements have been made.</w:t>
      </w:r>
    </w:p>
    <w:p w:rsidR="00AB741D" w:rsidRDefault="00AB741D" w:rsidP="00AB741D">
      <w:r>
        <w:t>As part of the preparatory meeting the QC staff will verify that lessons learned (if any) during previous comparable activities have been implemented to avoid repetition of past problems.</w:t>
      </w:r>
    </w:p>
    <w:p w:rsidR="00AB741D" w:rsidRDefault="00AB741D" w:rsidP="00AB741D">
      <w:r>
        <w:t>Any identified discrepancy must be resolved</w:t>
      </w:r>
      <w:r w:rsidRPr="00227F8E">
        <w:t xml:space="preserve"> </w:t>
      </w:r>
      <w:r>
        <w:t>with an approved plan and/or methodology prior to the production of the work item and prior to any other activity which makes the later rectification of the discrepancy virtually impossible.</w:t>
      </w:r>
    </w:p>
    <w:p w:rsidR="00AB741D" w:rsidRDefault="00AB741D" w:rsidP="00AB741D">
      <w:r>
        <w:t>Any differences of opinion in the interpretation of project requirements, specifications and methodologies will be settled with a view to the production stage of the feature.</w:t>
      </w:r>
    </w:p>
    <w:p w:rsidR="00D51573" w:rsidRDefault="009B2F76" w:rsidP="008412CD">
      <w:pPr>
        <w:pStyle w:val="Heading2"/>
      </w:pPr>
      <w:bookmarkStart w:id="67" w:name="_Toc381083635"/>
      <w:bookmarkStart w:id="68" w:name="_Toc402977557"/>
      <w:bookmarkEnd w:id="64"/>
      <w:r>
        <w:t xml:space="preserve">Material and/or Vendor </w:t>
      </w:r>
      <w:bookmarkEnd w:id="67"/>
      <w:r w:rsidR="00BA55FE">
        <w:t>Approval</w:t>
      </w:r>
      <w:bookmarkEnd w:id="68"/>
    </w:p>
    <w:p w:rsidR="009B2F76" w:rsidRDefault="00D51573" w:rsidP="00D51573">
      <w:r>
        <w:t>Submittals shall be prepared for any type of material or intermediate product intended for permanent use, installation or whatsoever and thereby becoming part of the ready product, regardless whether the item is produced on-site or off-site and regardless whether it is produced by the contractor, sub-contractor, any supplier or fabricator etc.</w:t>
      </w:r>
    </w:p>
    <w:p w:rsidR="009B2F76" w:rsidRDefault="009B2F76" w:rsidP="009B2F76">
      <w:r>
        <w:t xml:space="preserve">Generally </w:t>
      </w:r>
      <w:r w:rsidR="000D3472">
        <w:t>it shall be the</w:t>
      </w:r>
      <w:r w:rsidRPr="009B2F76">
        <w:t xml:space="preserve"> material </w:t>
      </w:r>
      <w:r w:rsidR="000D3472">
        <w:t xml:space="preserve">characteristics </w:t>
      </w:r>
      <w:r>
        <w:t>be</w:t>
      </w:r>
      <w:r w:rsidR="000D3472">
        <w:t>ing</w:t>
      </w:r>
      <w:r>
        <w:t xml:space="preserve"> subject to submission and consequently approval, not</w:t>
      </w:r>
      <w:r w:rsidRPr="009B2F76">
        <w:t xml:space="preserve"> the supplier or manufacturer. If however</w:t>
      </w:r>
      <w:r>
        <w:t xml:space="preserve"> </w:t>
      </w:r>
      <w:r w:rsidRPr="009B2F76">
        <w:t xml:space="preserve">licenses, </w:t>
      </w:r>
      <w:r>
        <w:t xml:space="preserve">certificates, or special experiences </w:t>
      </w:r>
      <w:r w:rsidRPr="009B2F76">
        <w:t xml:space="preserve">etc. </w:t>
      </w:r>
      <w:r>
        <w:t xml:space="preserve">are </w:t>
      </w:r>
      <w:r w:rsidR="005169AA">
        <w:t>needed</w:t>
      </w:r>
      <w:r w:rsidR="000D3472">
        <w:t xml:space="preserve"> for the </w:t>
      </w:r>
      <w:r w:rsidR="00E4101D">
        <w:t>production of certain</w:t>
      </w:r>
      <w:r w:rsidR="005169AA">
        <w:t xml:space="preserve"> materials,</w:t>
      </w:r>
      <w:r w:rsidR="00E4101D">
        <w:t xml:space="preserve"> products or intermediate products for the </w:t>
      </w:r>
      <w:r w:rsidR="000D3472">
        <w:t>execution of specialized works</w:t>
      </w:r>
      <w:r>
        <w:t xml:space="preserve">, than the vendor, sub-contractor or whatever applicable must be submitted for approval </w:t>
      </w:r>
      <w:r w:rsidRPr="009B2F76">
        <w:t>(e</w:t>
      </w:r>
      <w:r w:rsidR="000D3472">
        <w:t>.</w:t>
      </w:r>
      <w:r w:rsidRPr="009B2F76">
        <w:t>g</w:t>
      </w:r>
      <w:r w:rsidR="000D3472">
        <w:t>.</w:t>
      </w:r>
      <w:r w:rsidRPr="009B2F76">
        <w:t xml:space="preserve"> fire alarm</w:t>
      </w:r>
      <w:r w:rsidR="000D3472">
        <w:t xml:space="preserve"> systems</w:t>
      </w:r>
      <w:r w:rsidRPr="009B2F76">
        <w:t xml:space="preserve">, </w:t>
      </w:r>
      <w:r w:rsidR="000D3472" w:rsidRPr="009B2F76">
        <w:t>firef</w:t>
      </w:r>
      <w:r w:rsidR="000D3472">
        <w:t>ighting</w:t>
      </w:r>
      <w:r w:rsidRPr="009B2F76">
        <w:t xml:space="preserve"> systems, etc.)</w:t>
      </w:r>
      <w:r>
        <w:rPr>
          <w:rFonts w:ascii="Arial" w:hAnsi="Arial" w:cs="Arial"/>
          <w:color w:val="222222"/>
        </w:rPr>
        <w:t>.</w:t>
      </w:r>
    </w:p>
    <w:p w:rsidR="00D51573" w:rsidRDefault="00D51573" w:rsidP="008412CD">
      <w:pPr>
        <w:pStyle w:val="Heading3"/>
      </w:pPr>
      <w:bookmarkStart w:id="69" w:name="_Toc402977558"/>
      <w:r>
        <w:t>Approval</w:t>
      </w:r>
      <w:r w:rsidRPr="00473B91">
        <w:t xml:space="preserve"> Submittals</w:t>
      </w:r>
      <w:bookmarkEnd w:id="69"/>
    </w:p>
    <w:p w:rsidR="00D51573" w:rsidRPr="00473B91" w:rsidRDefault="00D51573" w:rsidP="00D51573">
      <w:r>
        <w:t>Approval submittals are the type of submittal for conventional consideration. Examples of approval submittals include (but are not limited to) manufacturer’s product data, catalogue cu</w:t>
      </w:r>
      <w:r w:rsidR="00546D25">
        <w:t>ts, shop drawings, samples, etc</w:t>
      </w:r>
      <w:r>
        <w:t>. In accepting an approval submittal it is confirmed that the details of the ready product, finishes and materials are consistent with the design concept, specifications and requirements</w:t>
      </w:r>
      <w:r w:rsidR="006A3D93">
        <w:t>.</w:t>
      </w:r>
    </w:p>
    <w:p w:rsidR="00D51573" w:rsidRDefault="00D51573" w:rsidP="008412CD">
      <w:pPr>
        <w:pStyle w:val="Heading3"/>
      </w:pPr>
      <w:bookmarkStart w:id="70" w:name="_Toc402977559"/>
      <w:r>
        <w:t>Review Submittals</w:t>
      </w:r>
      <w:bookmarkEnd w:id="70"/>
    </w:p>
    <w:p w:rsidR="00D51573" w:rsidRDefault="00D51573" w:rsidP="00D51573">
      <w:r>
        <w:t>Review submittals are the type of submittal for presenting procedures, methods, techniques or sequences prior to implementation. Examples include (but are not limited to) working drawings (i.e. scaffolding, shoring...), proposed equipment, production me</w:t>
      </w:r>
      <w:r w:rsidR="00546D25">
        <w:t>thods, safety precautions, etc.</w:t>
      </w:r>
      <w:r>
        <w:t xml:space="preserve"> In accepting such a submittal it is acknowledged that the proposed method etc. is sufficient to allow quality control and verification. Acceptance of this type of submittal does not relieve the contractor from the responsibility for insuring that the work is performed in accordance with the terms of the contract.</w:t>
      </w:r>
    </w:p>
    <w:p w:rsidR="00D51573" w:rsidRDefault="00D51573" w:rsidP="008412CD">
      <w:pPr>
        <w:pStyle w:val="Heading3"/>
      </w:pPr>
      <w:bookmarkStart w:id="71" w:name="_Toc402977560"/>
      <w:r>
        <w:t>Information Submittals</w:t>
      </w:r>
      <w:bookmarkEnd w:id="71"/>
    </w:p>
    <w:p w:rsidR="00D51573" w:rsidRDefault="00D51573" w:rsidP="00D51573">
      <w:r>
        <w:t xml:space="preserve">Informational submittals demonstrate that the contractor has complied with some requirements and/or specifications. Examples include concrete batch records, daily reports, calibration </w:t>
      </w:r>
      <w:r w:rsidR="00546D25">
        <w:t>certificates, test reports, etc</w:t>
      </w:r>
      <w:r>
        <w:t xml:space="preserve">. Action is not required for the contractor to proceed with the works. Although these submittals typically are not approved or rejected, but they still need to be reviewed. If the provided information is determined not to comply with contractual documents, a non-conformance report </w:t>
      </w:r>
      <w:r w:rsidR="00546D25">
        <w:t>may be</w:t>
      </w:r>
      <w:r>
        <w:t xml:space="preserve"> issued.</w:t>
      </w:r>
    </w:p>
    <w:p w:rsidR="00D51573" w:rsidRDefault="00D51573" w:rsidP="008412CD">
      <w:pPr>
        <w:pStyle w:val="Heading3"/>
      </w:pPr>
      <w:bookmarkStart w:id="72" w:name="_Toc381083636"/>
      <w:bookmarkStart w:id="73" w:name="_Toc402977561"/>
      <w:r>
        <w:t>Typical Material and/or Vendor Submittal</w:t>
      </w:r>
      <w:bookmarkEnd w:id="72"/>
      <w:r>
        <w:t xml:space="preserve"> Document</w:t>
      </w:r>
      <w:bookmarkEnd w:id="73"/>
    </w:p>
    <w:p w:rsidR="00D51573" w:rsidRDefault="00D51573" w:rsidP="00D51573">
      <w:r>
        <w:t>Complete material or vendor submittals generally may include (but are not limited to):</w:t>
      </w:r>
    </w:p>
    <w:p w:rsidR="00D51573" w:rsidRDefault="00D51573" w:rsidP="0012786B">
      <w:pPr>
        <w:pStyle w:val="ListParagraph"/>
        <w:numPr>
          <w:ilvl w:val="0"/>
          <w:numId w:val="8"/>
        </w:numPr>
        <w:spacing w:before="0" w:after="120"/>
      </w:pPr>
      <w:r>
        <w:t>Submittal cover sheet with</w:t>
      </w:r>
    </w:p>
    <w:p w:rsidR="00D51573" w:rsidRDefault="00D51573" w:rsidP="0012786B">
      <w:pPr>
        <w:pStyle w:val="ListParagraph"/>
        <w:numPr>
          <w:ilvl w:val="1"/>
          <w:numId w:val="8"/>
        </w:numPr>
        <w:spacing w:before="0" w:after="120"/>
      </w:pPr>
      <w:r>
        <w:t>General information (reference number, date, submitter, contact details etc.)</w:t>
      </w:r>
    </w:p>
    <w:p w:rsidR="00D51573" w:rsidRDefault="00D51573" w:rsidP="0012786B">
      <w:pPr>
        <w:pStyle w:val="ListParagraph"/>
        <w:numPr>
          <w:ilvl w:val="1"/>
          <w:numId w:val="8"/>
        </w:numPr>
        <w:spacing w:before="0" w:after="120"/>
      </w:pPr>
      <w:r>
        <w:t>Date when material will be needed at site,</w:t>
      </w:r>
    </w:p>
    <w:p w:rsidR="00D51573" w:rsidRDefault="00D51573" w:rsidP="0012786B">
      <w:pPr>
        <w:pStyle w:val="ListParagraph"/>
        <w:numPr>
          <w:ilvl w:val="1"/>
          <w:numId w:val="8"/>
        </w:numPr>
        <w:spacing w:before="0" w:after="120"/>
      </w:pPr>
      <w:r>
        <w:t>Short material description,</w:t>
      </w:r>
    </w:p>
    <w:p w:rsidR="00D51573" w:rsidRDefault="00D51573" w:rsidP="0012786B">
      <w:pPr>
        <w:pStyle w:val="ListParagraph"/>
        <w:numPr>
          <w:ilvl w:val="1"/>
          <w:numId w:val="8"/>
        </w:numPr>
        <w:spacing w:before="0" w:after="120"/>
      </w:pPr>
      <w:r>
        <w:t>Area of application,</w:t>
      </w:r>
    </w:p>
    <w:p w:rsidR="00D51573" w:rsidRDefault="00D51573" w:rsidP="0012786B">
      <w:pPr>
        <w:pStyle w:val="ListParagraph"/>
        <w:numPr>
          <w:ilvl w:val="1"/>
          <w:numId w:val="8"/>
        </w:numPr>
        <w:spacing w:before="0" w:after="120"/>
      </w:pPr>
      <w:r>
        <w:t>Material source,</w:t>
      </w:r>
    </w:p>
    <w:p w:rsidR="00D51573" w:rsidRDefault="00D51573" w:rsidP="0012786B">
      <w:pPr>
        <w:pStyle w:val="ListParagraph"/>
        <w:numPr>
          <w:ilvl w:val="0"/>
          <w:numId w:val="8"/>
        </w:numPr>
        <w:spacing w:before="0" w:after="120"/>
      </w:pPr>
      <w:r>
        <w:t>Table of content,</w:t>
      </w:r>
    </w:p>
    <w:p w:rsidR="00D51573" w:rsidRDefault="00D51573" w:rsidP="0012786B">
      <w:pPr>
        <w:pStyle w:val="ListParagraph"/>
        <w:numPr>
          <w:ilvl w:val="0"/>
          <w:numId w:val="8"/>
        </w:numPr>
        <w:spacing w:before="0" w:after="120"/>
      </w:pPr>
      <w:r>
        <w:t>Corresponding plans, specifications and requirements,</w:t>
      </w:r>
    </w:p>
    <w:p w:rsidR="00D51573" w:rsidRDefault="00D51573" w:rsidP="0012786B">
      <w:pPr>
        <w:pStyle w:val="ListParagraph"/>
        <w:numPr>
          <w:ilvl w:val="0"/>
          <w:numId w:val="8"/>
        </w:numPr>
        <w:spacing w:before="0" w:after="120"/>
      </w:pPr>
      <w:r>
        <w:t>Catalogues or catalogue cuts,</w:t>
      </w:r>
    </w:p>
    <w:p w:rsidR="00D51573" w:rsidRDefault="00D51573" w:rsidP="0012786B">
      <w:pPr>
        <w:pStyle w:val="ListParagraph"/>
        <w:numPr>
          <w:ilvl w:val="0"/>
          <w:numId w:val="8"/>
        </w:numPr>
        <w:spacing w:before="0" w:after="120"/>
      </w:pPr>
      <w:r>
        <w:t>Data sheets,</w:t>
      </w:r>
    </w:p>
    <w:p w:rsidR="00D51573" w:rsidRDefault="00D51573" w:rsidP="0012786B">
      <w:pPr>
        <w:pStyle w:val="ListParagraph"/>
        <w:numPr>
          <w:ilvl w:val="0"/>
          <w:numId w:val="8"/>
        </w:numPr>
        <w:spacing w:before="0" w:after="120"/>
      </w:pPr>
      <w:r>
        <w:t>Shop drawings,</w:t>
      </w:r>
    </w:p>
    <w:p w:rsidR="00D51573" w:rsidRDefault="00D51573" w:rsidP="0012786B">
      <w:pPr>
        <w:pStyle w:val="ListParagraph"/>
        <w:numPr>
          <w:ilvl w:val="0"/>
          <w:numId w:val="8"/>
        </w:numPr>
        <w:spacing w:before="0" w:after="120"/>
      </w:pPr>
      <w:r>
        <w:t>Certifications</w:t>
      </w:r>
      <w:r w:rsidR="006A3D93">
        <w:t xml:space="preserve"> and licenses</w:t>
      </w:r>
      <w:r>
        <w:t>,</w:t>
      </w:r>
    </w:p>
    <w:p w:rsidR="00D51573" w:rsidRDefault="00D51573" w:rsidP="0012786B">
      <w:pPr>
        <w:pStyle w:val="ListParagraph"/>
        <w:numPr>
          <w:ilvl w:val="0"/>
          <w:numId w:val="8"/>
        </w:numPr>
        <w:spacing w:before="0" w:after="120"/>
      </w:pPr>
      <w:r>
        <w:t>Work plans,</w:t>
      </w:r>
    </w:p>
    <w:p w:rsidR="00D51573" w:rsidRDefault="00D51573" w:rsidP="0012786B">
      <w:pPr>
        <w:pStyle w:val="ListParagraph"/>
        <w:numPr>
          <w:ilvl w:val="0"/>
          <w:numId w:val="8"/>
        </w:numPr>
        <w:spacing w:before="0" w:after="120"/>
      </w:pPr>
      <w:r>
        <w:t>QC plans and templates,</w:t>
      </w:r>
    </w:p>
    <w:p w:rsidR="00D51573" w:rsidRDefault="00D51573" w:rsidP="0012786B">
      <w:pPr>
        <w:pStyle w:val="ListParagraph"/>
        <w:numPr>
          <w:ilvl w:val="0"/>
          <w:numId w:val="8"/>
        </w:numPr>
        <w:spacing w:before="0" w:after="120"/>
      </w:pPr>
      <w:r>
        <w:t>Testing proposals,</w:t>
      </w:r>
    </w:p>
    <w:p w:rsidR="00D51573" w:rsidRDefault="00D51573" w:rsidP="0012786B">
      <w:pPr>
        <w:pStyle w:val="ListParagraph"/>
        <w:numPr>
          <w:ilvl w:val="0"/>
          <w:numId w:val="8"/>
        </w:numPr>
        <w:spacing w:before="0" w:after="120"/>
      </w:pPr>
      <w:r>
        <w:t>Diagrams, charts and curves,</w:t>
      </w:r>
    </w:p>
    <w:p w:rsidR="00D51573" w:rsidRDefault="00D51573" w:rsidP="0012786B">
      <w:pPr>
        <w:pStyle w:val="ListParagraph"/>
        <w:numPr>
          <w:ilvl w:val="0"/>
          <w:numId w:val="8"/>
        </w:numPr>
        <w:spacing w:before="0" w:after="120"/>
      </w:pPr>
      <w:r>
        <w:t>Reference letters,</w:t>
      </w:r>
    </w:p>
    <w:p w:rsidR="00D51573" w:rsidRDefault="00D51573" w:rsidP="0012786B">
      <w:pPr>
        <w:pStyle w:val="ListParagraph"/>
        <w:numPr>
          <w:ilvl w:val="0"/>
          <w:numId w:val="8"/>
        </w:numPr>
        <w:spacing w:before="0" w:after="120"/>
      </w:pPr>
      <w:r>
        <w:t>Operating manuals,</w:t>
      </w:r>
    </w:p>
    <w:p w:rsidR="00D51573" w:rsidRDefault="00D51573" w:rsidP="0012786B">
      <w:pPr>
        <w:pStyle w:val="ListParagraph"/>
        <w:numPr>
          <w:ilvl w:val="0"/>
          <w:numId w:val="8"/>
        </w:numPr>
        <w:spacing w:before="0" w:after="120"/>
      </w:pPr>
      <w:r>
        <w:t>Material samples,</w:t>
      </w:r>
    </w:p>
    <w:p w:rsidR="00D51573" w:rsidRDefault="00D51573" w:rsidP="0012786B">
      <w:pPr>
        <w:pStyle w:val="ListParagraph"/>
        <w:numPr>
          <w:ilvl w:val="0"/>
          <w:numId w:val="8"/>
        </w:numPr>
        <w:spacing w:before="0" w:after="120"/>
      </w:pPr>
      <w:r>
        <w:t>Company profile,</w:t>
      </w:r>
    </w:p>
    <w:p w:rsidR="00D51573" w:rsidRDefault="00D51573" w:rsidP="0012786B">
      <w:pPr>
        <w:pStyle w:val="ListParagraph"/>
        <w:numPr>
          <w:ilvl w:val="0"/>
          <w:numId w:val="8"/>
        </w:numPr>
        <w:spacing w:before="0" w:after="120"/>
      </w:pPr>
      <w:r>
        <w:t>Organization charts,</w:t>
      </w:r>
    </w:p>
    <w:p w:rsidR="00D51573" w:rsidRDefault="00D51573" w:rsidP="0012786B">
      <w:pPr>
        <w:pStyle w:val="ListParagraph"/>
        <w:numPr>
          <w:ilvl w:val="0"/>
          <w:numId w:val="8"/>
        </w:numPr>
        <w:spacing w:before="0" w:after="120"/>
      </w:pPr>
      <w:r>
        <w:t>...</w:t>
      </w:r>
    </w:p>
    <w:p w:rsidR="00546D25" w:rsidRDefault="00D51573" w:rsidP="00D51573">
      <w:r>
        <w:t>Submittals shall be prepared by the supplier, manufacturer, distributor or whoever supplies the material or intermediate product to the project.</w:t>
      </w:r>
    </w:p>
    <w:p w:rsidR="00D51573" w:rsidRDefault="00D51573" w:rsidP="00D51573">
      <w:r>
        <w:t>Relevant information shall be highlighted.</w:t>
      </w:r>
    </w:p>
    <w:p w:rsidR="00D51573" w:rsidRDefault="00D51573" w:rsidP="006A3D93">
      <w:pPr>
        <w:pStyle w:val="Heading3"/>
      </w:pPr>
      <w:bookmarkStart w:id="74" w:name="_Toc381083638"/>
      <w:bookmarkStart w:id="75" w:name="_Toc402977562"/>
      <w:r>
        <w:t>Submittal Review</w:t>
      </w:r>
      <w:bookmarkEnd w:id="74"/>
      <w:r w:rsidR="00AD7A89">
        <w:t xml:space="preserve"> and Registration</w:t>
      </w:r>
      <w:bookmarkEnd w:id="75"/>
    </w:p>
    <w:p w:rsidR="00D51573" w:rsidRDefault="00AD7A89" w:rsidP="0012786B">
      <w:pPr>
        <w:pStyle w:val="ListParagraph"/>
        <w:numPr>
          <w:ilvl w:val="0"/>
          <w:numId w:val="9"/>
        </w:numPr>
        <w:spacing w:before="0" w:after="120"/>
      </w:pPr>
      <w:r>
        <w:t>S</w:t>
      </w:r>
      <w:r w:rsidR="00B16DFE">
        <w:t>ubmittal</w:t>
      </w:r>
      <w:r w:rsidR="00F10A67">
        <w:t>s</w:t>
      </w:r>
      <w:r w:rsidR="00B16DFE">
        <w:t xml:space="preserve"> </w:t>
      </w:r>
      <w:r>
        <w:t xml:space="preserve">shall be registered </w:t>
      </w:r>
      <w:r w:rsidR="00B16DFE">
        <w:t xml:space="preserve">in </w:t>
      </w:r>
      <w:r w:rsidR="00B17428">
        <w:t>the</w:t>
      </w:r>
      <w:r w:rsidR="00B16DFE">
        <w:t xml:space="preserve"> </w:t>
      </w:r>
      <w:r w:rsidR="00E4101D">
        <w:t>submi</w:t>
      </w:r>
      <w:r w:rsidR="00B17428">
        <w:t>ttal</w:t>
      </w:r>
      <w:r w:rsidR="00B16DFE">
        <w:t xml:space="preserve"> r</w:t>
      </w:r>
      <w:r w:rsidR="00D51573">
        <w:t>egister,</w:t>
      </w:r>
      <w:r w:rsidR="00F10A67">
        <w:t xml:space="preserve"> and</w:t>
      </w:r>
    </w:p>
    <w:p w:rsidR="00D51573" w:rsidRDefault="00D51573" w:rsidP="0012786B">
      <w:pPr>
        <w:pStyle w:val="ListParagraph"/>
        <w:numPr>
          <w:ilvl w:val="0"/>
          <w:numId w:val="9"/>
        </w:numPr>
        <w:spacing w:before="0" w:after="120"/>
      </w:pPr>
      <w:r>
        <w:t>Either</w:t>
      </w:r>
    </w:p>
    <w:p w:rsidR="00D51573" w:rsidRDefault="00B17428" w:rsidP="0012786B">
      <w:pPr>
        <w:pStyle w:val="ListParagraph"/>
        <w:numPr>
          <w:ilvl w:val="1"/>
          <w:numId w:val="9"/>
        </w:numPr>
        <w:spacing w:before="0" w:after="120"/>
      </w:pPr>
      <w:r>
        <w:t>If it</w:t>
      </w:r>
      <w:r w:rsidR="00D51573">
        <w:t xml:space="preserve"> is insufficient for review </w:t>
      </w:r>
      <w:r w:rsidR="00AD7A89">
        <w:t>returned</w:t>
      </w:r>
      <w:r w:rsidR="00D51573">
        <w:t xml:space="preserve"> to the submitter for revision or</w:t>
      </w:r>
    </w:p>
    <w:p w:rsidR="00D51573" w:rsidRDefault="00AD7A89" w:rsidP="0012786B">
      <w:pPr>
        <w:pStyle w:val="ListParagraph"/>
        <w:numPr>
          <w:ilvl w:val="1"/>
          <w:numId w:val="9"/>
        </w:numPr>
        <w:spacing w:before="0" w:after="120"/>
      </w:pPr>
      <w:r>
        <w:t>W</w:t>
      </w:r>
      <w:r w:rsidR="00D51573">
        <w:t xml:space="preserve">ith minor comments and/or recommendations (if any) </w:t>
      </w:r>
      <w:r w:rsidR="00B17428">
        <w:t>forwarded to the client or his representative</w:t>
      </w:r>
      <w:r w:rsidR="00D51573">
        <w:t>.</w:t>
      </w:r>
    </w:p>
    <w:p w:rsidR="00D51573" w:rsidRDefault="00D51573" w:rsidP="00D51573">
      <w:r>
        <w:t xml:space="preserve">Upon re-submission the designated staff will </w:t>
      </w:r>
    </w:p>
    <w:p w:rsidR="00D51573" w:rsidRDefault="00B16DFE" w:rsidP="0012786B">
      <w:pPr>
        <w:pStyle w:val="ListParagraph"/>
        <w:numPr>
          <w:ilvl w:val="0"/>
          <w:numId w:val="28"/>
        </w:numPr>
        <w:spacing w:before="0" w:after="120"/>
      </w:pPr>
      <w:r>
        <w:t xml:space="preserve">Update the </w:t>
      </w:r>
      <w:r w:rsidR="00B17428">
        <w:t>submittal register</w:t>
      </w:r>
      <w:r w:rsidR="00D51573">
        <w:t>,</w:t>
      </w:r>
    </w:p>
    <w:p w:rsidR="00AD7A89" w:rsidRDefault="00B17428" w:rsidP="0012786B">
      <w:pPr>
        <w:pStyle w:val="ListParagraph"/>
        <w:numPr>
          <w:ilvl w:val="0"/>
          <w:numId w:val="28"/>
        </w:numPr>
        <w:spacing w:before="0" w:after="120"/>
      </w:pPr>
      <w:r>
        <w:t>With minor comments and/or recommendations (if any) forwarded to the client or his representative</w:t>
      </w:r>
      <w:r w:rsidR="00AD7A89">
        <w:t>.</w:t>
      </w:r>
    </w:p>
    <w:p w:rsidR="00D51573" w:rsidRDefault="00D51573" w:rsidP="00D51573">
      <w:r>
        <w:t>Upon receipt of the client’s approval, comments, or rejection (whatever applicable)</w:t>
      </w:r>
    </w:p>
    <w:p w:rsidR="00D51573" w:rsidRDefault="00B16DFE" w:rsidP="0012786B">
      <w:pPr>
        <w:pStyle w:val="ListParagraph"/>
        <w:numPr>
          <w:ilvl w:val="0"/>
          <w:numId w:val="10"/>
        </w:numPr>
        <w:spacing w:before="0" w:after="120"/>
      </w:pPr>
      <w:r>
        <w:t xml:space="preserve">The </w:t>
      </w:r>
      <w:r w:rsidR="00B17428">
        <w:t>submittal</w:t>
      </w:r>
      <w:r>
        <w:t xml:space="preserve"> r</w:t>
      </w:r>
      <w:r w:rsidR="00D51573">
        <w:t>egister</w:t>
      </w:r>
      <w:r>
        <w:t xml:space="preserve"> shall be updated </w:t>
      </w:r>
      <w:r w:rsidR="00AD7A89">
        <w:t>a</w:t>
      </w:r>
      <w:r w:rsidR="00D51573">
        <w:t>ccordingly,</w:t>
      </w:r>
    </w:p>
    <w:p w:rsidR="00D51573" w:rsidRDefault="00B16DFE" w:rsidP="0012786B">
      <w:pPr>
        <w:pStyle w:val="ListParagraph"/>
        <w:numPr>
          <w:ilvl w:val="0"/>
          <w:numId w:val="10"/>
        </w:numPr>
        <w:spacing w:before="0" w:after="120"/>
      </w:pPr>
      <w:r>
        <w:t xml:space="preserve">A copy of the material </w:t>
      </w:r>
      <w:r w:rsidR="00E4101D">
        <w:t>approval</w:t>
      </w:r>
      <w:r w:rsidR="00D51573">
        <w:t xml:space="preserve"> shall be returned to the submitter for his further action.</w:t>
      </w:r>
    </w:p>
    <w:p w:rsidR="00D51573" w:rsidRDefault="00D51573" w:rsidP="006A3D93">
      <w:pPr>
        <w:pStyle w:val="Heading3"/>
        <w:rPr>
          <w:rStyle w:val="hps"/>
        </w:rPr>
      </w:pPr>
      <w:bookmarkStart w:id="76" w:name="_Toc402977563"/>
      <w:r>
        <w:rPr>
          <w:rStyle w:val="hps"/>
        </w:rPr>
        <w:t>Submittal Approval</w:t>
      </w:r>
      <w:bookmarkEnd w:id="76"/>
    </w:p>
    <w:p w:rsidR="00B16DFE" w:rsidRDefault="00D51573" w:rsidP="00D51573">
      <w:r>
        <w:t xml:space="preserve">A </w:t>
      </w:r>
      <w:r w:rsidR="00B17428">
        <w:t xml:space="preserve">material </w:t>
      </w:r>
      <w:r>
        <w:t>submittal approval generally does not extend to the means, methods, sequences, techniques, or construction procedures. Following the review, the conventional response is to approve, approve conditionally, or reject the submittal, but only insofar as the end-result conforms to the design concept and complies with the contract documents.</w:t>
      </w:r>
    </w:p>
    <w:p w:rsidR="00D51573" w:rsidRDefault="00D51573" w:rsidP="00D51573">
      <w:r>
        <w:t>Possible submittal responses are:</w:t>
      </w:r>
    </w:p>
    <w:p w:rsidR="00D51573" w:rsidRDefault="00D51573" w:rsidP="0012786B">
      <w:pPr>
        <w:pStyle w:val="ListParagraph"/>
        <w:numPr>
          <w:ilvl w:val="0"/>
          <w:numId w:val="5"/>
        </w:numPr>
        <w:spacing w:before="0" w:after="120"/>
      </w:pPr>
      <w:r>
        <w:t>Approved,</w:t>
      </w:r>
    </w:p>
    <w:p w:rsidR="00D51573" w:rsidRDefault="00D51573" w:rsidP="0012786B">
      <w:pPr>
        <w:pStyle w:val="ListParagraph"/>
        <w:numPr>
          <w:ilvl w:val="0"/>
          <w:numId w:val="5"/>
        </w:numPr>
        <w:spacing w:before="0" w:after="120"/>
      </w:pPr>
      <w:r>
        <w:t>Approved as noted,</w:t>
      </w:r>
    </w:p>
    <w:p w:rsidR="00D51573" w:rsidRDefault="00D51573" w:rsidP="0012786B">
      <w:pPr>
        <w:pStyle w:val="ListParagraph"/>
        <w:numPr>
          <w:ilvl w:val="0"/>
          <w:numId w:val="5"/>
        </w:numPr>
        <w:spacing w:before="0" w:after="120"/>
      </w:pPr>
      <w:r>
        <w:t>Revise and Resubmit,</w:t>
      </w:r>
    </w:p>
    <w:p w:rsidR="00D51573" w:rsidRDefault="00D51573" w:rsidP="0012786B">
      <w:pPr>
        <w:pStyle w:val="ListParagraph"/>
        <w:numPr>
          <w:ilvl w:val="0"/>
          <w:numId w:val="5"/>
        </w:numPr>
        <w:spacing w:before="0" w:after="120"/>
      </w:pPr>
      <w:r>
        <w:t>Not Approved.</w:t>
      </w:r>
    </w:p>
    <w:p w:rsidR="003920B7" w:rsidRDefault="003920B7" w:rsidP="003920B7">
      <w:pPr>
        <w:pStyle w:val="Heading2"/>
      </w:pPr>
      <w:bookmarkStart w:id="77" w:name="_Toc381083634"/>
      <w:bookmarkStart w:id="78" w:name="_Toc402977564"/>
      <w:r>
        <w:t>Work Execution Procedures</w:t>
      </w:r>
      <w:bookmarkEnd w:id="78"/>
    </w:p>
    <w:p w:rsidR="003920B7" w:rsidRDefault="003920B7" w:rsidP="003920B7">
      <w:pPr>
        <w:pStyle w:val="Heading3"/>
      </w:pPr>
      <w:bookmarkStart w:id="79" w:name="_Toc402977565"/>
      <w:r>
        <w:t>Method Statements</w:t>
      </w:r>
      <w:bookmarkEnd w:id="79"/>
    </w:p>
    <w:p w:rsidR="003920B7" w:rsidRDefault="003920B7" w:rsidP="003920B7">
      <w:r>
        <w:t>All final or intermediate products, whether produced by the contractor, sub-contractors or suppliers, require the implementation of approved processes and procedures (method statements), making use of appropriate equipment and control and management of materials and technical services.</w:t>
      </w:r>
    </w:p>
    <w:p w:rsidR="003920B7" w:rsidRDefault="003920B7" w:rsidP="003920B7">
      <w:pPr>
        <w:pStyle w:val="Heading3"/>
      </w:pPr>
      <w:bookmarkStart w:id="80" w:name="_Toc402977566"/>
      <w:r>
        <w:t>Inspection and Test Plans (ITP) and Intervention Codes</w:t>
      </w:r>
      <w:bookmarkEnd w:id="80"/>
    </w:p>
    <w:p w:rsidR="003920B7" w:rsidRDefault="003920B7" w:rsidP="003920B7">
      <w:r w:rsidRPr="00226960">
        <w:t xml:space="preserve">ITPs shall be recommended for any permanent material, product or intermediate product by the manufacturer, supplier, sub-contractor, or otherwise by the technical manager. The ITP shall allow verification of features with regards to applicable specifications. </w:t>
      </w:r>
    </w:p>
    <w:p w:rsidR="003920B7" w:rsidRDefault="003920B7" w:rsidP="003920B7">
      <w:pPr>
        <w:rPr>
          <w:rStyle w:val="hps"/>
          <w:rFonts w:ascii="Arial" w:hAnsi="Arial" w:cs="Arial"/>
          <w:color w:val="222222"/>
        </w:rPr>
      </w:pPr>
      <w:r w:rsidRPr="007F0B10">
        <w:t xml:space="preserve">The ITP shall be </w:t>
      </w:r>
      <w:r>
        <w:t>submitted to the client or his representative for review along with the particular method statement for the production of a definable work item</w:t>
      </w:r>
      <w:r>
        <w:rPr>
          <w:rStyle w:val="hps"/>
          <w:rFonts w:ascii="Arial" w:hAnsi="Arial" w:cs="Arial"/>
          <w:color w:val="222222"/>
        </w:rPr>
        <w:t>.</w:t>
      </w:r>
    </w:p>
    <w:p w:rsidR="003920B7" w:rsidRDefault="003920B7" w:rsidP="003920B7">
      <w:r w:rsidRPr="00624FAC">
        <w:t xml:space="preserve">ITPs through the use of unambiguous intervention codes shall </w:t>
      </w:r>
      <w:r>
        <w:t>define hold points on particular subjects or situations.</w:t>
      </w:r>
    </w:p>
    <w:p w:rsidR="003920B7" w:rsidRPr="00950597" w:rsidRDefault="003920B7" w:rsidP="003920B7">
      <w:pPr>
        <w:rPr>
          <w:rStyle w:val="Strong"/>
        </w:rPr>
      </w:pPr>
      <w:r w:rsidRPr="00950597">
        <w:rPr>
          <w:rStyle w:val="Strong"/>
        </w:rPr>
        <w:t>R = Review</w:t>
      </w:r>
    </w:p>
    <w:p w:rsidR="003920B7" w:rsidRDefault="003920B7" w:rsidP="003920B7">
      <w:pPr>
        <w:ind w:left="720"/>
      </w:pPr>
      <w:r>
        <w:t>Documentation and records shall be available for verification at any time by client or contractor QA or QC staffs.</w:t>
      </w:r>
    </w:p>
    <w:p w:rsidR="003920B7" w:rsidRPr="00950597" w:rsidRDefault="003920B7" w:rsidP="003920B7">
      <w:pPr>
        <w:rPr>
          <w:rStyle w:val="Strong"/>
        </w:rPr>
      </w:pPr>
      <w:r w:rsidRPr="00950597">
        <w:rPr>
          <w:rStyle w:val="Strong"/>
        </w:rPr>
        <w:t>M = Monitor</w:t>
      </w:r>
    </w:p>
    <w:p w:rsidR="003920B7" w:rsidRDefault="003920B7" w:rsidP="003920B7">
      <w:pPr>
        <w:ind w:left="720"/>
      </w:pPr>
      <w:r>
        <w:t>An activity will proceed as scheduled, without advance notification, but is subject to client or contractor QA or QC staffs. Monitor as and when required. Monitor activities are intended for process verification, not product inspection.</w:t>
      </w:r>
    </w:p>
    <w:p w:rsidR="003920B7" w:rsidRPr="00950597" w:rsidRDefault="003920B7" w:rsidP="003920B7">
      <w:pPr>
        <w:rPr>
          <w:rStyle w:val="Strong"/>
        </w:rPr>
      </w:pPr>
      <w:r w:rsidRPr="00950597">
        <w:rPr>
          <w:rStyle w:val="Strong"/>
        </w:rPr>
        <w:t>W = Witness</w:t>
      </w:r>
    </w:p>
    <w:p w:rsidR="003920B7" w:rsidRDefault="003920B7" w:rsidP="003920B7">
      <w:pPr>
        <w:ind w:left="720"/>
      </w:pPr>
      <w:r>
        <w:t>A critical step in production or testing where it is desirable that client or contractor QA or QC staffs participate in the inspection in order to ascertain that the product complies with the specifications. Advance notification shall be given by the work executor. The work can proceed with or without the presence of client or contractor QA or QC staffs after the designated time has passed.</w:t>
      </w:r>
    </w:p>
    <w:p w:rsidR="003920B7" w:rsidRPr="00950597" w:rsidRDefault="003920B7" w:rsidP="003920B7">
      <w:pPr>
        <w:rPr>
          <w:rStyle w:val="Strong"/>
        </w:rPr>
      </w:pPr>
      <w:r w:rsidRPr="00950597">
        <w:rPr>
          <w:rStyle w:val="Strong"/>
        </w:rPr>
        <w:t>H = Hold</w:t>
      </w:r>
    </w:p>
    <w:p w:rsidR="003920B7" w:rsidRDefault="003920B7" w:rsidP="003920B7">
      <w:pPr>
        <w:ind w:left="720"/>
      </w:pPr>
      <w:r>
        <w:t>A critical step in production or testing where it is essential that client or contractor QA or QC staffs participate in the inspection in order to ascertain that the product complies with the specifications. Formal advance notification shall be given by the work executor. The work shall not proceed without the presence of client or contractor QA or QC staffs or a written waiver that presence is not required.</w:t>
      </w:r>
    </w:p>
    <w:p w:rsidR="003920B7" w:rsidRDefault="003920B7" w:rsidP="003920B7">
      <w:r>
        <w:t>The Inspection Plan (IP) shall, at a minimum, include the following:</w:t>
      </w:r>
    </w:p>
    <w:p w:rsidR="003920B7" w:rsidRDefault="003920B7" w:rsidP="003920B7">
      <w:pPr>
        <w:pStyle w:val="ListParagraph"/>
        <w:numPr>
          <w:ilvl w:val="0"/>
          <w:numId w:val="30"/>
        </w:numPr>
      </w:pPr>
      <w:r>
        <w:t>Activity Name,</w:t>
      </w:r>
    </w:p>
    <w:p w:rsidR="003920B7" w:rsidRDefault="003920B7" w:rsidP="003920B7">
      <w:pPr>
        <w:pStyle w:val="ListParagraph"/>
        <w:numPr>
          <w:ilvl w:val="0"/>
          <w:numId w:val="30"/>
        </w:numPr>
      </w:pPr>
      <w:r>
        <w:t>Contractor/subcontractor performing the work,</w:t>
      </w:r>
    </w:p>
    <w:p w:rsidR="003920B7" w:rsidRDefault="003920B7" w:rsidP="003920B7">
      <w:pPr>
        <w:pStyle w:val="ListParagraph"/>
        <w:numPr>
          <w:ilvl w:val="0"/>
          <w:numId w:val="30"/>
        </w:numPr>
      </w:pPr>
      <w:r>
        <w:t>Construction characteristics to be inspected,</w:t>
      </w:r>
    </w:p>
    <w:p w:rsidR="003920B7" w:rsidRDefault="003920B7" w:rsidP="003920B7">
      <w:pPr>
        <w:pStyle w:val="ListParagraph"/>
        <w:numPr>
          <w:ilvl w:val="0"/>
          <w:numId w:val="30"/>
        </w:numPr>
      </w:pPr>
      <w:r>
        <w:t>Identification of witness and hold points for each characteristic described,</w:t>
      </w:r>
    </w:p>
    <w:p w:rsidR="003920B7" w:rsidRPr="00226960" w:rsidRDefault="003920B7" w:rsidP="003920B7">
      <w:pPr>
        <w:pStyle w:val="ListParagraph"/>
        <w:numPr>
          <w:ilvl w:val="0"/>
          <w:numId w:val="30"/>
        </w:numPr>
      </w:pPr>
      <w:r>
        <w:t>Test sample request requirement (TSR) or inspection request (IR) submittal requirement.</w:t>
      </w:r>
    </w:p>
    <w:p w:rsidR="007E732F" w:rsidRDefault="007E732F" w:rsidP="007E732F">
      <w:pPr>
        <w:pStyle w:val="Heading2"/>
      </w:pPr>
      <w:bookmarkStart w:id="81" w:name="_Toc402977567"/>
      <w:bookmarkEnd w:id="77"/>
      <w:r>
        <w:t>Continuous Improvement</w:t>
      </w:r>
      <w:bookmarkEnd w:id="81"/>
    </w:p>
    <w:p w:rsidR="007E732F" w:rsidRDefault="007E732F" w:rsidP="007E732F">
      <w:r>
        <w:rPr>
          <w:lang w:val="en-GB"/>
        </w:rPr>
        <w:t>The QC &amp; QA manager together with the project manager will review any instances where materials, components, assemblies, features of work, or completed products fail to meet the specifications and/or requirements, and will take appropriate action to prevent future occurrences.</w:t>
      </w:r>
    </w:p>
    <w:p w:rsidR="007E732F" w:rsidRDefault="007E732F" w:rsidP="007E732F">
      <w:r w:rsidRPr="00A213D2">
        <w:t>All project team and workers are encouraged to suggest improvements</w:t>
      </w:r>
      <w:r>
        <w:t>.</w:t>
      </w:r>
    </w:p>
    <w:p w:rsidR="007E732F" w:rsidRDefault="007E732F" w:rsidP="007E732F">
      <w:pPr>
        <w:spacing w:after="0" w:line="120" w:lineRule="auto"/>
      </w:pPr>
      <w:r>
        <w:rPr>
          <w:noProof/>
        </w:rPr>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7" type="#_x0000_t13" style="width:100.25pt;height:45.6pt;visibility:visible;mso-left-percent:-10001;mso-top-percent:-10001;mso-position-horizontal:absolute;mso-position-horizontal-relative:char;mso-position-vertical:absolute;mso-position-vertical-relative:line;mso-left-percent:-10001;mso-top-percent:-10001;v-text-anchor:middle" adj="16683" fillcolor="red" stroked="f">
            <v:fill color2="fill darken(118)" rotate="t" method="linear sigma" focus="100%" type="gradient"/>
            <v:shadow on="t" color="black" opacity="22937f" origin=",.5" offset="0,.63889mm"/>
            <o:lock v:ext="edit" aspectratio="t"/>
            <v:textbox style="mso-next-textbox:#Right Arrow 11">
              <w:txbxContent>
                <w:p w:rsidR="00AD2F44" w:rsidRPr="00BF02B8" w:rsidRDefault="00AD2F44" w:rsidP="007E732F">
                  <w:pPr>
                    <w:spacing w:after="0" w:line="240" w:lineRule="auto"/>
                    <w:jc w:val="center"/>
                    <w:rPr>
                      <w:b/>
                      <w:bCs/>
                      <w:color w:val="000000" w:themeColor="text1"/>
                      <w:sz w:val="18"/>
                      <w:szCs w:val="20"/>
                    </w:rPr>
                  </w:pPr>
                  <w:r w:rsidRPr="00BF02B8">
                    <w:rPr>
                      <w:b/>
                      <w:bCs/>
                      <w:color w:val="000000" w:themeColor="text1"/>
                      <w:sz w:val="18"/>
                      <w:szCs w:val="20"/>
                    </w:rPr>
                    <w:t>Level 1</w:t>
                  </w:r>
                </w:p>
                <w:p w:rsidR="00AD2F44" w:rsidRPr="00BF02B8" w:rsidRDefault="00AD2F44" w:rsidP="007E732F">
                  <w:pPr>
                    <w:spacing w:after="0" w:line="240" w:lineRule="auto"/>
                    <w:jc w:val="center"/>
                    <w:rPr>
                      <w:b/>
                      <w:bCs/>
                      <w:color w:val="000000" w:themeColor="text1"/>
                      <w:sz w:val="18"/>
                      <w:szCs w:val="20"/>
                    </w:rPr>
                  </w:pPr>
                  <w:r w:rsidRPr="00BF02B8">
                    <w:rPr>
                      <w:b/>
                      <w:bCs/>
                      <w:color w:val="000000" w:themeColor="text1"/>
                      <w:sz w:val="18"/>
                      <w:szCs w:val="20"/>
                    </w:rPr>
                    <w:t>Initial/Chaotic</w:t>
                  </w:r>
                </w:p>
              </w:txbxContent>
            </v:textbox>
            <w10:anchorlock/>
          </v:shape>
        </w:pict>
      </w:r>
    </w:p>
    <w:p w:rsidR="007E732F" w:rsidRDefault="007E732F" w:rsidP="007E732F">
      <w:pPr>
        <w:spacing w:after="0" w:line="120" w:lineRule="auto"/>
        <w:ind w:left="709" w:firstLine="709"/>
      </w:pPr>
      <w:r>
        <w:rPr>
          <w:noProof/>
        </w:rPr>
      </w:r>
      <w:r>
        <w:rPr>
          <w:noProof/>
        </w:rPr>
        <w:pict>
          <v:shape id="Right Arrow 10" o:spid="_x0000_s1036" type="#_x0000_t13" style="width:112.2pt;height:51pt;visibility:visible;mso-left-percent:-10001;mso-top-percent:-10001;mso-position-horizontal:absolute;mso-position-horizontal-relative:char;mso-position-vertical:absolute;mso-position-vertical-relative:line;mso-left-percent:-10001;mso-top-percent:-10001;v-text-anchor:middle" adj="16689" fillcolor="#f96" stroked="f">
            <v:fill color2="fill darken(118)" rotate="t" method="linear sigma" focus="100%" type="gradient"/>
            <v:shadow on="t" color="black" opacity="22937f" origin=",.5" offset="0,.63889mm"/>
            <o:lock v:ext="edit" aspectratio="t"/>
            <v:textbox style="mso-next-textbox:#Right Arrow 10">
              <w:txbxContent>
                <w:p w:rsidR="00AD2F44" w:rsidRPr="00BF02B8" w:rsidRDefault="00AD2F44" w:rsidP="007E732F">
                  <w:pPr>
                    <w:spacing w:after="0" w:line="240" w:lineRule="auto"/>
                    <w:jc w:val="center"/>
                    <w:rPr>
                      <w:b/>
                      <w:bCs/>
                      <w:color w:val="000000" w:themeColor="text1"/>
                      <w:sz w:val="18"/>
                      <w:szCs w:val="20"/>
                    </w:rPr>
                  </w:pPr>
                  <w:r w:rsidRPr="00BF02B8">
                    <w:rPr>
                      <w:b/>
                      <w:bCs/>
                      <w:color w:val="000000" w:themeColor="text1"/>
                      <w:sz w:val="18"/>
                      <w:szCs w:val="20"/>
                    </w:rPr>
                    <w:t>Level 2</w:t>
                  </w:r>
                </w:p>
                <w:p w:rsidR="00AD2F44" w:rsidRPr="00BF02B8" w:rsidRDefault="00AD2F44" w:rsidP="007E732F">
                  <w:pPr>
                    <w:spacing w:after="0" w:line="240" w:lineRule="auto"/>
                    <w:jc w:val="center"/>
                    <w:rPr>
                      <w:b/>
                      <w:bCs/>
                      <w:color w:val="000000" w:themeColor="text1"/>
                      <w:sz w:val="18"/>
                      <w:szCs w:val="20"/>
                    </w:rPr>
                  </w:pPr>
                  <w:r w:rsidRPr="00BF02B8">
                    <w:rPr>
                      <w:b/>
                      <w:bCs/>
                      <w:color w:val="000000" w:themeColor="text1"/>
                      <w:sz w:val="18"/>
                      <w:szCs w:val="20"/>
                    </w:rPr>
                    <w:t>Planned &amp; Tracked</w:t>
                  </w:r>
                </w:p>
              </w:txbxContent>
            </v:textbox>
            <w10:anchorlock/>
          </v:shape>
        </w:pict>
      </w:r>
    </w:p>
    <w:p w:rsidR="007E732F" w:rsidRDefault="007E732F" w:rsidP="007E732F">
      <w:pPr>
        <w:spacing w:after="0" w:line="120" w:lineRule="auto"/>
        <w:ind w:left="2127" w:firstLine="709"/>
      </w:pPr>
      <w:r>
        <w:rPr>
          <w:noProof/>
        </w:rPr>
      </w:r>
      <w:r>
        <w:rPr>
          <w:noProof/>
        </w:rPr>
        <w:pict>
          <v:shape id="Right Arrow 9" o:spid="_x0000_s1035" type="#_x0000_t13" style="width:126.25pt;height:57.4pt;visibility:visible;mso-left-percent:-10001;mso-top-percent:-10001;mso-position-horizontal:absolute;mso-position-horizontal-relative:char;mso-position-vertical:absolute;mso-position-vertical-relative:line;mso-left-percent:-10001;mso-top-percent:-10001;v-text-anchor:middle" adj="16689" fillcolor="#fc0" stroked="f">
            <v:fill color2="fill darken(118)" rotate="t" method="linear sigma" focus="100%" type="gradient"/>
            <v:shadow on="t" color="black" opacity="22937f" origin=",.5" offset="0,.63889mm"/>
            <o:lock v:ext="edit" aspectratio="t"/>
            <v:textbox style="mso-next-textbox:#Right Arrow 9">
              <w:txbxContent>
                <w:p w:rsidR="00AD2F44" w:rsidRPr="00BF02B8" w:rsidRDefault="00AD2F44" w:rsidP="007E732F">
                  <w:pPr>
                    <w:spacing w:after="0" w:line="240" w:lineRule="auto"/>
                    <w:jc w:val="center"/>
                    <w:rPr>
                      <w:b/>
                      <w:bCs/>
                      <w:color w:val="000000" w:themeColor="text1"/>
                      <w:sz w:val="18"/>
                      <w:szCs w:val="20"/>
                    </w:rPr>
                  </w:pPr>
                  <w:r w:rsidRPr="00BF02B8">
                    <w:rPr>
                      <w:b/>
                      <w:bCs/>
                      <w:color w:val="000000" w:themeColor="text1"/>
                      <w:sz w:val="18"/>
                      <w:szCs w:val="20"/>
                    </w:rPr>
                    <w:t>Level 3</w:t>
                  </w:r>
                </w:p>
                <w:p w:rsidR="00AD2F44" w:rsidRPr="00BF02B8" w:rsidRDefault="00AD2F44" w:rsidP="007E732F">
                  <w:pPr>
                    <w:spacing w:after="0" w:line="240" w:lineRule="auto"/>
                    <w:jc w:val="center"/>
                    <w:rPr>
                      <w:b/>
                      <w:bCs/>
                      <w:color w:val="000000" w:themeColor="text1"/>
                      <w:sz w:val="18"/>
                      <w:szCs w:val="20"/>
                    </w:rPr>
                  </w:pPr>
                  <w:r w:rsidRPr="00BF02B8">
                    <w:rPr>
                      <w:b/>
                      <w:bCs/>
                      <w:color w:val="000000" w:themeColor="text1"/>
                      <w:sz w:val="18"/>
                      <w:szCs w:val="20"/>
                    </w:rPr>
                    <w:t>Good Practice Sharing</w:t>
                  </w:r>
                </w:p>
              </w:txbxContent>
            </v:textbox>
            <w10:anchorlock/>
          </v:shape>
        </w:pict>
      </w:r>
    </w:p>
    <w:p w:rsidR="007E732F" w:rsidRDefault="007E732F" w:rsidP="007E732F">
      <w:pPr>
        <w:spacing w:after="0" w:line="120" w:lineRule="auto"/>
        <w:ind w:left="3545" w:firstLine="709"/>
      </w:pPr>
      <w:r>
        <w:rPr>
          <w:noProof/>
        </w:rPr>
      </w:r>
      <w:r>
        <w:rPr>
          <w:noProof/>
        </w:rPr>
        <w:pict>
          <v:shape id="Right Arrow 8" o:spid="_x0000_s1034" type="#_x0000_t13" style="width:141.05pt;height:64.1pt;visibility:visible;mso-left-percent:-10001;mso-top-percent:-10001;mso-position-horizontal:absolute;mso-position-horizontal-relative:char;mso-position-vertical:absolute;mso-position-vertical-relative:line;mso-left-percent:-10001;mso-top-percent:-10001;v-text-anchor:middle" adj="16689" fillcolor="#92d050" stroked="f">
            <v:fill color2="fill darken(118)" rotate="t" method="linear sigma" focus="100%" type="gradient"/>
            <v:shadow on="t" color="black" opacity="22937f" origin=",.5" offset="0,.63889mm"/>
            <o:lock v:ext="edit" aspectratio="t"/>
            <v:textbox style="mso-next-textbox:#Right Arrow 8">
              <w:txbxContent>
                <w:p w:rsidR="00AD2F44" w:rsidRPr="00FA460F" w:rsidRDefault="00AD2F44" w:rsidP="007E732F">
                  <w:pPr>
                    <w:spacing w:after="0" w:line="240" w:lineRule="auto"/>
                    <w:jc w:val="center"/>
                    <w:rPr>
                      <w:b/>
                      <w:bCs/>
                      <w:color w:val="000000" w:themeColor="text1"/>
                      <w:sz w:val="18"/>
                      <w:szCs w:val="20"/>
                    </w:rPr>
                  </w:pPr>
                  <w:r w:rsidRPr="00FA460F">
                    <w:rPr>
                      <w:b/>
                      <w:bCs/>
                      <w:color w:val="000000" w:themeColor="text1"/>
                      <w:sz w:val="18"/>
                      <w:szCs w:val="20"/>
                    </w:rPr>
                    <w:t>Level 4</w:t>
                  </w:r>
                </w:p>
                <w:p w:rsidR="00AD2F44" w:rsidRPr="00FA460F" w:rsidRDefault="00AD2F44" w:rsidP="007E732F">
                  <w:pPr>
                    <w:spacing w:after="0" w:line="240" w:lineRule="auto"/>
                    <w:jc w:val="center"/>
                    <w:rPr>
                      <w:b/>
                      <w:bCs/>
                      <w:color w:val="000000" w:themeColor="text1"/>
                      <w:sz w:val="18"/>
                      <w:szCs w:val="20"/>
                    </w:rPr>
                  </w:pPr>
                  <w:r w:rsidRPr="00FA460F">
                    <w:rPr>
                      <w:b/>
                      <w:bCs/>
                      <w:color w:val="000000" w:themeColor="text1"/>
                      <w:sz w:val="18"/>
                      <w:szCs w:val="20"/>
                    </w:rPr>
                    <w:t>Quantitatively Controlled</w:t>
                  </w:r>
                </w:p>
              </w:txbxContent>
            </v:textbox>
            <w10:anchorlock/>
          </v:shape>
        </w:pict>
      </w:r>
    </w:p>
    <w:p w:rsidR="007E732F" w:rsidRDefault="007E732F" w:rsidP="007E732F">
      <w:pPr>
        <w:spacing w:after="0" w:line="120" w:lineRule="auto"/>
        <w:ind w:left="4963" w:firstLine="709"/>
      </w:pPr>
      <w:r>
        <w:rPr>
          <w:noProof/>
        </w:rPr>
      </w:r>
      <w:r>
        <w:rPr>
          <w:noProof/>
        </w:rPr>
        <w:pict>
          <v:shape id="Right Arrow 7" o:spid="_x0000_s1033" type="#_x0000_t13" style="width:155.9pt;height:70.85pt;visibility:visible;mso-left-percent:-10001;mso-top-percent:-10001;mso-position-horizontal:absolute;mso-position-horizontal-relative:char;mso-position-vertical:absolute;mso-position-vertical-relative:line;mso-left-percent:-10001;mso-top-percent:-10001;v-text-anchor:middle" adj="16690" fillcolor="#00b050" stroked="f">
            <v:fill color2="fill darken(118)" rotate="t" method="linear sigma" focus="100%" type="gradient"/>
            <v:shadow on="t" color="black" opacity="22937f" origin=",.5" offset="0,.63889mm"/>
            <v:textbox style="mso-next-textbox:#Right Arrow 7">
              <w:txbxContent>
                <w:p w:rsidR="00AD2F44" w:rsidRPr="00BF02B8" w:rsidRDefault="00AD2F44" w:rsidP="007E732F">
                  <w:pPr>
                    <w:spacing w:after="0" w:line="240" w:lineRule="auto"/>
                    <w:jc w:val="center"/>
                    <w:rPr>
                      <w:b/>
                      <w:bCs/>
                      <w:color w:val="000000" w:themeColor="text1"/>
                      <w:sz w:val="18"/>
                      <w:szCs w:val="20"/>
                    </w:rPr>
                  </w:pPr>
                  <w:r w:rsidRPr="00BF02B8">
                    <w:rPr>
                      <w:b/>
                      <w:bCs/>
                      <w:color w:val="000000" w:themeColor="text1"/>
                      <w:sz w:val="18"/>
                      <w:szCs w:val="20"/>
                    </w:rPr>
                    <w:t>Level 5</w:t>
                  </w:r>
                </w:p>
                <w:p w:rsidR="00AD2F44" w:rsidRPr="00BF02B8" w:rsidRDefault="00AD2F44" w:rsidP="007E732F">
                  <w:pPr>
                    <w:spacing w:after="0" w:line="240" w:lineRule="auto"/>
                    <w:jc w:val="center"/>
                    <w:rPr>
                      <w:b/>
                      <w:bCs/>
                      <w:color w:val="000000" w:themeColor="text1"/>
                      <w:sz w:val="18"/>
                      <w:szCs w:val="20"/>
                    </w:rPr>
                  </w:pPr>
                  <w:r w:rsidRPr="00BF02B8">
                    <w:rPr>
                      <w:b/>
                      <w:bCs/>
                      <w:color w:val="000000" w:themeColor="text1"/>
                      <w:sz w:val="18"/>
                      <w:szCs w:val="20"/>
                    </w:rPr>
                    <w:t>Continuously Improving</w:t>
                  </w:r>
                </w:p>
              </w:txbxContent>
            </v:textbox>
            <w10:anchorlock/>
          </v:shape>
        </w:pict>
      </w:r>
    </w:p>
    <w:p w:rsidR="007E732F" w:rsidRPr="00845E42" w:rsidRDefault="007E732F" w:rsidP="007E732F">
      <w:pPr>
        <w:pStyle w:val="Heading3"/>
      </w:pPr>
      <w:bookmarkStart w:id="82" w:name="_Toc392417737"/>
      <w:bookmarkStart w:id="83" w:name="_Toc402977568"/>
      <w:r>
        <w:t>Step 1 - Current process status assessment</w:t>
      </w:r>
      <w:bookmarkEnd w:id="82"/>
      <w:bookmarkEnd w:id="83"/>
    </w:p>
    <w:p w:rsidR="007E732F" w:rsidRDefault="007E732F" w:rsidP="007E732F">
      <w:pPr>
        <w:pStyle w:val="ListParagraph"/>
        <w:numPr>
          <w:ilvl w:val="0"/>
          <w:numId w:val="22"/>
        </w:numPr>
      </w:pPr>
      <w:r>
        <w:t>What business need is fulfilled by this process?</w:t>
      </w:r>
    </w:p>
    <w:p w:rsidR="007E732F" w:rsidRDefault="007E732F" w:rsidP="007E732F">
      <w:pPr>
        <w:pStyle w:val="ListParagraph"/>
        <w:numPr>
          <w:ilvl w:val="0"/>
          <w:numId w:val="22"/>
        </w:numPr>
      </w:pPr>
      <w:r>
        <w:t>What is the goal to update this process?</w:t>
      </w:r>
    </w:p>
    <w:p w:rsidR="007E732F" w:rsidRDefault="007E732F" w:rsidP="007E732F">
      <w:pPr>
        <w:pStyle w:val="ListParagraph"/>
        <w:numPr>
          <w:ilvl w:val="0"/>
          <w:numId w:val="22"/>
        </w:numPr>
      </w:pPr>
      <w:r>
        <w:t>How is the task currently done?</w:t>
      </w:r>
    </w:p>
    <w:p w:rsidR="007E732F" w:rsidRDefault="007E732F" w:rsidP="007E732F">
      <w:pPr>
        <w:pStyle w:val="ListParagraph"/>
        <w:numPr>
          <w:ilvl w:val="0"/>
          <w:numId w:val="22"/>
        </w:numPr>
      </w:pPr>
      <w:r>
        <w:t>What is its current level?</w:t>
      </w:r>
    </w:p>
    <w:p w:rsidR="007E732F" w:rsidRDefault="007E732F" w:rsidP="007E732F">
      <w:pPr>
        <w:pStyle w:val="ListParagraph"/>
        <w:numPr>
          <w:ilvl w:val="0"/>
          <w:numId w:val="22"/>
        </w:numPr>
      </w:pPr>
      <w:r>
        <w:t>Who are the acting people or roles?</w:t>
      </w:r>
    </w:p>
    <w:p w:rsidR="007E732F" w:rsidRDefault="007E732F" w:rsidP="007E732F">
      <w:pPr>
        <w:pStyle w:val="ListParagraph"/>
        <w:numPr>
          <w:ilvl w:val="0"/>
          <w:numId w:val="22"/>
        </w:numPr>
      </w:pPr>
      <w:r>
        <w:t>Where are the current processes defined, and who is authorized to approve changes?</w:t>
      </w:r>
    </w:p>
    <w:p w:rsidR="007E732F" w:rsidRDefault="007E732F" w:rsidP="007E732F">
      <w:pPr>
        <w:pStyle w:val="ListParagraph"/>
        <w:numPr>
          <w:ilvl w:val="0"/>
          <w:numId w:val="22"/>
        </w:numPr>
      </w:pPr>
      <w:r>
        <w:t>What are the boundaries?</w:t>
      </w:r>
    </w:p>
    <w:p w:rsidR="007E732F" w:rsidRDefault="007E732F" w:rsidP="007E732F">
      <w:pPr>
        <w:pStyle w:val="ListParagraph"/>
        <w:numPr>
          <w:ilvl w:val="0"/>
          <w:numId w:val="22"/>
        </w:numPr>
      </w:pPr>
      <w:r>
        <w:t>What other processes will be affected?</w:t>
      </w:r>
    </w:p>
    <w:p w:rsidR="007E732F" w:rsidRDefault="007E732F" w:rsidP="007E732F">
      <w:pPr>
        <w:pStyle w:val="ListParagraph"/>
        <w:numPr>
          <w:ilvl w:val="0"/>
          <w:numId w:val="22"/>
        </w:numPr>
      </w:pPr>
      <w:r>
        <w:t>What are the process enablers?</w:t>
      </w:r>
    </w:p>
    <w:p w:rsidR="007E732F" w:rsidRDefault="007E732F" w:rsidP="007E732F">
      <w:pPr>
        <w:pStyle w:val="Heading3"/>
      </w:pPr>
      <w:bookmarkStart w:id="84" w:name="_Toc373336381"/>
      <w:bookmarkStart w:id="85" w:name="_Toc392417738"/>
      <w:bookmarkStart w:id="86" w:name="_Toc402977569"/>
      <w:r>
        <w:t>Step 2 - Current process status analysis</w:t>
      </w:r>
      <w:bookmarkEnd w:id="84"/>
      <w:bookmarkEnd w:id="85"/>
      <w:bookmarkEnd w:id="86"/>
    </w:p>
    <w:p w:rsidR="007E732F" w:rsidRDefault="007E732F" w:rsidP="007E732F">
      <w:pPr>
        <w:pStyle w:val="ListParagraph"/>
        <w:numPr>
          <w:ilvl w:val="0"/>
          <w:numId w:val="23"/>
        </w:numPr>
      </w:pPr>
      <w:r>
        <w:t>What can be maintained?</w:t>
      </w:r>
    </w:p>
    <w:p w:rsidR="007E732F" w:rsidRDefault="007E732F" w:rsidP="007E732F">
      <w:pPr>
        <w:pStyle w:val="ListParagraph"/>
        <w:numPr>
          <w:ilvl w:val="0"/>
          <w:numId w:val="23"/>
        </w:numPr>
      </w:pPr>
      <w:r>
        <w:t>What can be adjusted?</w:t>
      </w:r>
    </w:p>
    <w:p w:rsidR="007E732F" w:rsidRDefault="007E732F" w:rsidP="007E732F">
      <w:pPr>
        <w:pStyle w:val="ListParagraph"/>
        <w:numPr>
          <w:ilvl w:val="0"/>
          <w:numId w:val="23"/>
        </w:numPr>
      </w:pPr>
      <w:r>
        <w:t>What needs to be replaced?</w:t>
      </w:r>
    </w:p>
    <w:p w:rsidR="007E732F" w:rsidRDefault="007E732F" w:rsidP="007E732F">
      <w:pPr>
        <w:pStyle w:val="Heading3"/>
      </w:pPr>
      <w:bookmarkStart w:id="87" w:name="_Toc373336382"/>
      <w:bookmarkStart w:id="88" w:name="_Toc392417739"/>
      <w:bookmarkStart w:id="89" w:name="_Toc402977570"/>
      <w:r>
        <w:t>Step 3 - Definition of the desired target condition</w:t>
      </w:r>
      <w:bookmarkEnd w:id="87"/>
      <w:bookmarkEnd w:id="88"/>
      <w:bookmarkEnd w:id="89"/>
    </w:p>
    <w:p w:rsidR="007E732F" w:rsidRDefault="007E732F" w:rsidP="007E732F">
      <w:pPr>
        <w:pStyle w:val="ListParagraph"/>
        <w:numPr>
          <w:ilvl w:val="0"/>
          <w:numId w:val="21"/>
        </w:numPr>
      </w:pPr>
      <w:r>
        <w:t>Where shall the new process be determined?</w:t>
      </w:r>
    </w:p>
    <w:p w:rsidR="007E732F" w:rsidRDefault="007E732F" w:rsidP="007E732F">
      <w:pPr>
        <w:pStyle w:val="ListParagraph"/>
        <w:numPr>
          <w:ilvl w:val="0"/>
          <w:numId w:val="21"/>
        </w:numPr>
      </w:pPr>
      <w:r>
        <w:t>Who shall be the acting persons or roles?</w:t>
      </w:r>
    </w:p>
    <w:p w:rsidR="007E732F" w:rsidRDefault="007E732F" w:rsidP="007E732F">
      <w:pPr>
        <w:pStyle w:val="ListParagraph"/>
        <w:numPr>
          <w:ilvl w:val="0"/>
          <w:numId w:val="21"/>
        </w:numPr>
      </w:pPr>
      <w:r>
        <w:t>What shall be the list of activities in the future?</w:t>
      </w:r>
    </w:p>
    <w:p w:rsidR="007E732F" w:rsidRDefault="007E732F" w:rsidP="007E732F">
      <w:pPr>
        <w:pStyle w:val="ListParagraph"/>
        <w:numPr>
          <w:ilvl w:val="0"/>
          <w:numId w:val="21"/>
        </w:numPr>
      </w:pPr>
      <w:r>
        <w:t>What are the new process boundaries? (may consequently result into adjustment of affecting and affected processes)</w:t>
      </w:r>
    </w:p>
    <w:p w:rsidR="007E732F" w:rsidRDefault="007E732F" w:rsidP="007E732F">
      <w:pPr>
        <w:pStyle w:val="Heading3"/>
      </w:pPr>
      <w:bookmarkStart w:id="90" w:name="_Toc373336383"/>
      <w:bookmarkStart w:id="91" w:name="_Toc392417740"/>
      <w:bookmarkStart w:id="92" w:name="_Toc402977571"/>
      <w:r>
        <w:t>Step 4 - Check</w:t>
      </w:r>
      <w:bookmarkEnd w:id="90"/>
      <w:bookmarkEnd w:id="91"/>
      <w:bookmarkEnd w:id="92"/>
    </w:p>
    <w:p w:rsidR="007E732F" w:rsidRDefault="007E732F" w:rsidP="007E732F">
      <w:pPr>
        <w:pStyle w:val="ListParagraph"/>
        <w:numPr>
          <w:ilvl w:val="0"/>
          <w:numId w:val="21"/>
        </w:numPr>
        <w:rPr>
          <w:lang w:eastAsia="en-US"/>
        </w:rPr>
      </w:pPr>
      <w:r>
        <w:rPr>
          <w:lang w:eastAsia="en-US"/>
        </w:rPr>
        <w:t>Is the goal of this process update met?</w:t>
      </w:r>
    </w:p>
    <w:p w:rsidR="007E732F" w:rsidRDefault="007E732F" w:rsidP="007E732F">
      <w:pPr>
        <w:pStyle w:val="ListParagraph"/>
        <w:numPr>
          <w:ilvl w:val="0"/>
          <w:numId w:val="21"/>
        </w:numPr>
        <w:rPr>
          <w:lang w:eastAsia="en-US"/>
        </w:rPr>
      </w:pPr>
      <w:r>
        <w:rPr>
          <w:lang w:eastAsia="en-US"/>
        </w:rPr>
        <w:t>Is the process understandable?</w:t>
      </w:r>
    </w:p>
    <w:p w:rsidR="007E732F" w:rsidRDefault="007E732F" w:rsidP="007E732F">
      <w:pPr>
        <w:pStyle w:val="ListParagraph"/>
        <w:numPr>
          <w:ilvl w:val="0"/>
          <w:numId w:val="21"/>
        </w:numPr>
        <w:rPr>
          <w:lang w:eastAsia="en-US"/>
        </w:rPr>
      </w:pPr>
      <w:r>
        <w:rPr>
          <w:lang w:eastAsia="en-US"/>
        </w:rPr>
        <w:t>Is it executable?</w:t>
      </w:r>
    </w:p>
    <w:p w:rsidR="00BA55FE" w:rsidRDefault="007E732F" w:rsidP="007E732F">
      <w:pPr>
        <w:ind w:left="360"/>
      </w:pPr>
      <w:r>
        <w:t>Is any of this 3 questions answered “no”, consequently the process has to be started over beginning from step 1.</w:t>
      </w:r>
    </w:p>
    <w:p w:rsidR="00666970" w:rsidRDefault="00666970" w:rsidP="00B53388">
      <w:pPr>
        <w:pStyle w:val="Heading1"/>
      </w:pPr>
      <w:bookmarkStart w:id="93" w:name="_Toc381083647"/>
      <w:bookmarkStart w:id="94" w:name="_Toc402977572"/>
      <w:r>
        <w:t>Project Records and Documentation</w:t>
      </w:r>
      <w:bookmarkEnd w:id="93"/>
      <w:bookmarkEnd w:id="94"/>
    </w:p>
    <w:p w:rsidR="00666970" w:rsidRDefault="00A213D2" w:rsidP="00CA33C3">
      <w:r>
        <w:t xml:space="preserve">The </w:t>
      </w:r>
      <w:r w:rsidR="00BA55FE">
        <w:t>quality</w:t>
      </w:r>
      <w:r w:rsidR="00666970">
        <w:t xml:space="preserve"> </w:t>
      </w:r>
      <w:r w:rsidR="000F5889">
        <w:t xml:space="preserve">manager </w:t>
      </w:r>
      <w:r w:rsidR="00666970">
        <w:t xml:space="preserve">with the assistance </w:t>
      </w:r>
      <w:r w:rsidR="00F40C56">
        <w:t>of the document controller</w:t>
      </w:r>
      <w:r w:rsidR="00666970">
        <w:t xml:space="preserve"> establishes and maintains the project documentation. The purpose of </w:t>
      </w:r>
      <w:r w:rsidR="00B937B9">
        <w:t xml:space="preserve">the </w:t>
      </w:r>
      <w:r w:rsidR="00567CF0">
        <w:t>project documentation</w:t>
      </w:r>
      <w:r w:rsidR="00666970">
        <w:t xml:space="preserve"> is to maintain a complete set of </w:t>
      </w:r>
      <w:r w:rsidR="00CA33C3">
        <w:t>relevant documents</w:t>
      </w:r>
      <w:r w:rsidR="00567CF0">
        <w:t xml:space="preserve"> and records and basically</w:t>
      </w:r>
      <w:r w:rsidR="00666970">
        <w:t xml:space="preserve"> is a compilation of</w:t>
      </w:r>
      <w:r w:rsidR="00567CF0">
        <w:t xml:space="preserve"> drawings,</w:t>
      </w:r>
      <w:r w:rsidR="00CA33C3">
        <w:t xml:space="preserve"> </w:t>
      </w:r>
      <w:r w:rsidR="00567CF0">
        <w:t>calculations, specifications, reports, reviews, registers</w:t>
      </w:r>
      <w:r w:rsidR="00666970">
        <w:t xml:space="preserve"> and logs,</w:t>
      </w:r>
      <w:r w:rsidR="00CA33C3">
        <w:t xml:space="preserve"> w</w:t>
      </w:r>
      <w:r w:rsidR="00666970">
        <w:t>ork orders,</w:t>
      </w:r>
      <w:r w:rsidR="00CA33C3">
        <w:t xml:space="preserve"> c</w:t>
      </w:r>
      <w:r w:rsidR="00666970">
        <w:t>ertifications</w:t>
      </w:r>
      <w:r w:rsidR="00567CF0">
        <w:t>, non-conformities, corrective actions</w:t>
      </w:r>
      <w:r w:rsidR="00666970">
        <w:t xml:space="preserve"> and</w:t>
      </w:r>
      <w:r w:rsidR="00CA33C3">
        <w:t xml:space="preserve"> a</w:t>
      </w:r>
      <w:r w:rsidR="00666970">
        <w:t xml:space="preserve">ny other relevant records that provide information on the </w:t>
      </w:r>
      <w:r w:rsidR="00CA33C3">
        <w:t>finished product</w:t>
      </w:r>
      <w:r w:rsidR="00666970">
        <w:t>.</w:t>
      </w:r>
    </w:p>
    <w:p w:rsidR="00073F36" w:rsidRDefault="00073F36" w:rsidP="00073F36">
      <w:pPr>
        <w:pStyle w:val="Heading2"/>
      </w:pPr>
      <w:bookmarkStart w:id="95" w:name="_Toc402977573"/>
      <w:r>
        <w:t>Record Keeping</w:t>
      </w:r>
      <w:bookmarkEnd w:id="95"/>
    </w:p>
    <w:p w:rsidR="00CA33C3" w:rsidRDefault="00567CF0" w:rsidP="00073F36">
      <w:r>
        <w:t xml:space="preserve">Activity executors </w:t>
      </w:r>
      <w:r w:rsidR="00073F36">
        <w:t xml:space="preserve">are responsible for the completion of forms and checklists. Checklists </w:t>
      </w:r>
      <w:r w:rsidR="00CA33C3">
        <w:t>shall</w:t>
      </w:r>
      <w:r w:rsidR="00073F36">
        <w:t xml:space="preserve"> be filled</w:t>
      </w:r>
      <w:r w:rsidR="00CA33C3">
        <w:t xml:space="preserve"> during the ongoing inspection.</w:t>
      </w:r>
    </w:p>
    <w:p w:rsidR="00CA33C3" w:rsidRDefault="00CA33C3" w:rsidP="00CA33C3">
      <w:pPr>
        <w:pStyle w:val="Heading3"/>
      </w:pPr>
      <w:bookmarkStart w:id="96" w:name="_Toc402977574"/>
      <w:r>
        <w:t>Registration</w:t>
      </w:r>
      <w:bookmarkEnd w:id="96"/>
    </w:p>
    <w:p w:rsidR="00073F36" w:rsidRDefault="00073F36" w:rsidP="00073F36">
      <w:r>
        <w:t>All forms and checklists shall be passed to the document controller before the end of the workday.</w:t>
      </w:r>
    </w:p>
    <w:p w:rsidR="00073F36" w:rsidRDefault="00073F36" w:rsidP="00073F36">
      <w:r>
        <w:t>The document controller registers the documents and distributes them to the concerned departments as well as to the client or his representative (if applicable) promptly.</w:t>
      </w:r>
    </w:p>
    <w:p w:rsidR="00B937B9" w:rsidRDefault="00B937B9" w:rsidP="00B937B9">
      <w:pPr>
        <w:pStyle w:val="Heading3"/>
      </w:pPr>
      <w:bookmarkStart w:id="97" w:name="_Toc402977575"/>
      <w:r>
        <w:t>Numbering System</w:t>
      </w:r>
      <w:bookmarkEnd w:id="97"/>
    </w:p>
    <w:p w:rsidR="00B937B9" w:rsidRDefault="00B937B9" w:rsidP="00B937B9">
      <w:r>
        <w:rPr>
          <w:rStyle w:val="hps"/>
        </w:rPr>
        <w:t>Each document</w:t>
      </w:r>
      <w:r>
        <w:t xml:space="preserve"> of whatever nature and content </w:t>
      </w:r>
      <w:r>
        <w:rPr>
          <w:rStyle w:val="hps"/>
        </w:rPr>
        <w:t>must be provided with</w:t>
      </w:r>
      <w:r>
        <w:t xml:space="preserve"> </w:t>
      </w:r>
      <w:r>
        <w:rPr>
          <w:rStyle w:val="hps"/>
        </w:rPr>
        <w:t>a clear and</w:t>
      </w:r>
      <w:r>
        <w:t xml:space="preserve"> </w:t>
      </w:r>
      <w:r>
        <w:rPr>
          <w:rStyle w:val="hps"/>
        </w:rPr>
        <w:t>unique reference number</w:t>
      </w:r>
      <w:r>
        <w:t>.</w:t>
      </w:r>
    </w:p>
    <w:p w:rsidR="00B937B9" w:rsidRDefault="00B937B9" w:rsidP="006D719E">
      <w:r>
        <w:t xml:space="preserve">The document classification and numbering system shall be agreed between both, contractor and client representative and applied henceforth. Any updates to the </w:t>
      </w:r>
    </w:p>
    <w:p w:rsidR="00B937B9" w:rsidRDefault="00B937B9" w:rsidP="00FE051D">
      <w:pPr>
        <w:pStyle w:val="Heading3"/>
      </w:pPr>
      <w:bookmarkStart w:id="98" w:name="_Toc392417781"/>
      <w:bookmarkStart w:id="99" w:name="_Toc402977576"/>
      <w:r>
        <w:t>Archive</w:t>
      </w:r>
      <w:bookmarkEnd w:id="98"/>
      <w:bookmarkEnd w:id="99"/>
    </w:p>
    <w:p w:rsidR="00B937B9" w:rsidRDefault="00B937B9" w:rsidP="00B937B9">
      <w:r>
        <w:t>The quality file shall be archived for future reference and the life time shall be in accordance with project as well as</w:t>
      </w:r>
      <w:r w:rsidR="00FE051D">
        <w:t xml:space="preserve"> legal requirements.</w:t>
      </w:r>
    </w:p>
    <w:p w:rsidR="00B937B9" w:rsidRDefault="00B937B9" w:rsidP="00B937B9">
      <w:pPr>
        <w:pStyle w:val="Heading2"/>
      </w:pPr>
      <w:bookmarkStart w:id="100" w:name="_Toc381083650"/>
      <w:bookmarkStart w:id="101" w:name="_Toc402977577"/>
      <w:r>
        <w:t>Electronic Data</w:t>
      </w:r>
      <w:bookmarkEnd w:id="101"/>
    </w:p>
    <w:p w:rsidR="00B937B9" w:rsidRDefault="00B937B9" w:rsidP="00B937B9">
      <w:pPr>
        <w:pStyle w:val="Heading3"/>
      </w:pPr>
      <w:bookmarkStart w:id="102" w:name="_Toc381083648"/>
      <w:bookmarkStart w:id="103" w:name="_Toc392417779"/>
      <w:bookmarkStart w:id="104" w:name="_Toc389200045"/>
      <w:bookmarkStart w:id="105" w:name="_Toc402977578"/>
      <w:bookmarkEnd w:id="100"/>
      <w:r>
        <w:t>Filing System</w:t>
      </w:r>
      <w:bookmarkEnd w:id="102"/>
      <w:bookmarkEnd w:id="105"/>
    </w:p>
    <w:p w:rsidR="00B937B9" w:rsidRDefault="00B937B9" w:rsidP="00B937B9">
      <w:r>
        <w:t xml:space="preserve">All departments will file their documents (here softcopies) within the project’s filing scheme. </w:t>
      </w:r>
      <w:r w:rsidRPr="00DB012E">
        <w:t>Hardcopies and electronic data shal</w:t>
      </w:r>
      <w:r>
        <w:t>l be maintained simultaneously.</w:t>
      </w:r>
    </w:p>
    <w:p w:rsidR="00B937B9" w:rsidRDefault="00B937B9" w:rsidP="00B937B9">
      <w:pPr>
        <w:pStyle w:val="Heading3"/>
      </w:pPr>
      <w:bookmarkStart w:id="106" w:name="_Toc402977579"/>
      <w:r>
        <w:t>Data Integrity</w:t>
      </w:r>
      <w:bookmarkEnd w:id="103"/>
      <w:bookmarkEnd w:id="106"/>
    </w:p>
    <w:p w:rsidR="00B937B9" w:rsidRPr="0042230C" w:rsidRDefault="00B937B9" w:rsidP="00B937B9">
      <w:r>
        <w:rPr>
          <w:rStyle w:val="hps"/>
        </w:rPr>
        <w:t>Access</w:t>
      </w:r>
      <w:r>
        <w:t xml:space="preserve"> </w:t>
      </w:r>
      <w:r>
        <w:rPr>
          <w:rStyle w:val="hps"/>
        </w:rPr>
        <w:t>(read, write</w:t>
      </w:r>
      <w:r>
        <w:t xml:space="preserve">, </w:t>
      </w:r>
      <w:r>
        <w:rPr>
          <w:rStyle w:val="hps"/>
        </w:rPr>
        <w:t>execute)</w:t>
      </w:r>
      <w:r>
        <w:t xml:space="preserve"> </w:t>
      </w:r>
      <w:r>
        <w:rPr>
          <w:rStyle w:val="hps"/>
        </w:rPr>
        <w:t>to electronic data</w:t>
      </w:r>
      <w:r>
        <w:t xml:space="preserve"> </w:t>
      </w:r>
      <w:r>
        <w:rPr>
          <w:rStyle w:val="hps"/>
        </w:rPr>
        <w:t>shall be restricted to</w:t>
      </w:r>
      <w:r>
        <w:t xml:space="preserve"> </w:t>
      </w:r>
      <w:r>
        <w:rPr>
          <w:rStyle w:val="hps"/>
        </w:rPr>
        <w:t>the</w:t>
      </w:r>
      <w:r>
        <w:t xml:space="preserve"> </w:t>
      </w:r>
      <w:r>
        <w:rPr>
          <w:rStyle w:val="hps"/>
        </w:rPr>
        <w:t>competent person respective group of persons</w:t>
      </w:r>
      <w:r>
        <w:t>.</w:t>
      </w:r>
    </w:p>
    <w:p w:rsidR="00B937B9" w:rsidRPr="0083597D" w:rsidRDefault="00B937B9" w:rsidP="00B937B9">
      <w:pPr>
        <w:pStyle w:val="Heading3"/>
      </w:pPr>
      <w:bookmarkStart w:id="107" w:name="_Toc392417780"/>
      <w:bookmarkStart w:id="108" w:name="_Toc402977580"/>
      <w:r w:rsidRPr="0083597D">
        <w:t>Data Backup</w:t>
      </w:r>
      <w:bookmarkEnd w:id="104"/>
      <w:bookmarkEnd w:id="107"/>
      <w:bookmarkEnd w:id="108"/>
    </w:p>
    <w:p w:rsidR="00B937B9" w:rsidRDefault="00B937B9" w:rsidP="00B937B9">
      <w:r>
        <w:t>A back-up of the electronic files shall be generated automatically on daily basis. The minimum requirement is to copy all new and/or changed files to a different media daily automatically.</w:t>
      </w:r>
    </w:p>
    <w:p w:rsidR="00B937B9" w:rsidRDefault="00B937B9" w:rsidP="00B937B9">
      <w:r>
        <w:t>The backup media ideally shall be far from the original media at a different location. Otherwise if that is not possible for some reason, 2 similar backup media shall be used reciprocal weekly. Thus in case of theft, fire or any other unlikely event only data of the last 7 days can be lost.</w:t>
      </w:r>
    </w:p>
    <w:p w:rsidR="00B937B9" w:rsidRDefault="00B937B9" w:rsidP="00B937B9"/>
    <w:p w:rsidR="00B937B9" w:rsidRDefault="00B937B9" w:rsidP="006D719E"/>
    <w:p w:rsidR="00666970" w:rsidRDefault="008273A1" w:rsidP="00B53388">
      <w:pPr>
        <w:pStyle w:val="Heading1"/>
      </w:pPr>
      <w:bookmarkStart w:id="109" w:name="_Toc381083660"/>
      <w:bookmarkStart w:id="110" w:name="_Toc402977581"/>
      <w:r>
        <w:t>Acceptance</w:t>
      </w:r>
      <w:r w:rsidR="00666970">
        <w:t xml:space="preserve"> of Deliverables</w:t>
      </w:r>
      <w:bookmarkEnd w:id="109"/>
      <w:bookmarkEnd w:id="110"/>
    </w:p>
    <w:p w:rsidR="00666970" w:rsidRPr="00DB012E" w:rsidRDefault="00161BDC" w:rsidP="00666970">
      <w:r>
        <w:t>Upon completion of all cri</w:t>
      </w:r>
      <w:smartTag w:uri="urn:schemas-microsoft-com:office:smarttags" w:element="PersonName">
        <w:r>
          <w:t>teri</w:t>
        </w:r>
      </w:smartTag>
      <w:r>
        <w:t>a as defined in the project scope statement and verification that all deliverables meet the defined functional requirements the Project Manager will hand-over the product to the client and is authorized to continue with the formal close out of this project and will then be released from the project.</w:t>
      </w:r>
    </w:p>
    <w:p w:rsidR="00666970" w:rsidRDefault="00666970" w:rsidP="00B53388">
      <w:pPr>
        <w:pStyle w:val="Heading1"/>
      </w:pPr>
      <w:bookmarkStart w:id="111" w:name="_Toc381083661"/>
      <w:bookmarkStart w:id="112" w:name="_Toc352401603"/>
      <w:bookmarkStart w:id="113" w:name="_Toc402977582"/>
      <w:r>
        <w:t>Definitions</w:t>
      </w:r>
      <w:bookmarkEnd w:id="111"/>
      <w:bookmarkEnd w:id="113"/>
    </w:p>
    <w:p w:rsidR="00666970" w:rsidRPr="00D91CE3" w:rsidRDefault="00666970" w:rsidP="00D91CE3">
      <w:r w:rsidRPr="00D91CE3">
        <w:t>For the purpose of this plan and any further document</w:t>
      </w:r>
      <w:r w:rsidR="0027387F">
        <w:t>s</w:t>
      </w:r>
      <w:r w:rsidRPr="00D91CE3">
        <w:t xml:space="preserve"> developed through its use the following terms are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7"/>
      </w:tblGrid>
      <w:tr w:rsidR="008F7BE4" w:rsidRPr="00D91CE3" w:rsidTr="004646B4">
        <w:tc>
          <w:tcPr>
            <w:tcW w:w="2376" w:type="dxa"/>
          </w:tcPr>
          <w:p w:rsidR="008F7BE4" w:rsidRPr="00D91CE3" w:rsidRDefault="008F7BE4" w:rsidP="00D91CE3">
            <w:pPr>
              <w:rPr>
                <w:rFonts w:asciiTheme="minorHAnsi" w:hAnsiTheme="minorHAnsi"/>
              </w:rPr>
            </w:pPr>
            <w:r w:rsidRPr="00D91CE3">
              <w:rPr>
                <w:rStyle w:val="Strong"/>
                <w:rFonts w:asciiTheme="minorHAnsi" w:hAnsiTheme="minorHAnsi"/>
              </w:rPr>
              <w:t>Acceptance Criteria</w:t>
            </w:r>
          </w:p>
        </w:tc>
        <w:tc>
          <w:tcPr>
            <w:tcW w:w="6867" w:type="dxa"/>
          </w:tcPr>
          <w:p w:rsidR="008F7BE4" w:rsidRPr="00D91CE3" w:rsidRDefault="008F7BE4" w:rsidP="00D91CE3">
            <w:pPr>
              <w:rPr>
                <w:rFonts w:asciiTheme="minorHAnsi" w:hAnsiTheme="minorHAnsi"/>
              </w:rPr>
            </w:pPr>
            <w:r w:rsidRPr="00D91CE3">
              <w:rPr>
                <w:rFonts w:asciiTheme="minorHAnsi" w:hAnsiTheme="minorHAnsi"/>
              </w:rPr>
              <w:t>A set of conditions that is required to be met before deliverables are accepted.</w:t>
            </w:r>
          </w:p>
        </w:tc>
      </w:tr>
      <w:tr w:rsidR="008F7BE4" w:rsidRPr="00D91CE3" w:rsidTr="004646B4">
        <w:tc>
          <w:tcPr>
            <w:tcW w:w="2376" w:type="dxa"/>
          </w:tcPr>
          <w:p w:rsidR="008F7BE4" w:rsidRPr="00D91CE3" w:rsidRDefault="008F7BE4" w:rsidP="00D91CE3">
            <w:pPr>
              <w:rPr>
                <w:rFonts w:asciiTheme="minorHAnsi" w:hAnsiTheme="minorHAnsi"/>
              </w:rPr>
            </w:pPr>
            <w:r w:rsidRPr="00D91CE3">
              <w:rPr>
                <w:rStyle w:val="Strong"/>
                <w:rFonts w:asciiTheme="minorHAnsi" w:hAnsiTheme="minorHAnsi"/>
              </w:rPr>
              <w:t>Activity</w:t>
            </w:r>
          </w:p>
        </w:tc>
        <w:tc>
          <w:tcPr>
            <w:tcW w:w="6867" w:type="dxa"/>
          </w:tcPr>
          <w:p w:rsidR="008F7BE4" w:rsidRPr="00D91CE3" w:rsidRDefault="008F7BE4" w:rsidP="00D91CE3">
            <w:pPr>
              <w:rPr>
                <w:rFonts w:asciiTheme="minorHAnsi" w:hAnsiTheme="minorHAnsi"/>
              </w:rPr>
            </w:pPr>
            <w:r w:rsidRPr="00D91CE3">
              <w:rPr>
                <w:rFonts w:asciiTheme="minorHAnsi" w:hAnsiTheme="minorHAnsi"/>
              </w:rPr>
              <w:t>A distinct, scheduled portion of work performed during the course of a project.</w:t>
            </w:r>
          </w:p>
        </w:tc>
      </w:tr>
      <w:tr w:rsidR="008F7BE4" w:rsidRPr="00D91CE3" w:rsidTr="004646B4">
        <w:tc>
          <w:tcPr>
            <w:tcW w:w="2376" w:type="dxa"/>
          </w:tcPr>
          <w:p w:rsidR="008F7BE4" w:rsidRPr="00D91CE3" w:rsidRDefault="008F7BE4" w:rsidP="00D91CE3">
            <w:pPr>
              <w:rPr>
                <w:rFonts w:asciiTheme="minorHAnsi" w:hAnsiTheme="minorHAnsi"/>
              </w:rPr>
            </w:pPr>
            <w:r w:rsidRPr="00D91CE3">
              <w:rPr>
                <w:rStyle w:val="Strong"/>
                <w:rFonts w:asciiTheme="minorHAnsi" w:hAnsiTheme="minorHAnsi"/>
              </w:rPr>
              <w:t>Assumption</w:t>
            </w:r>
          </w:p>
        </w:tc>
        <w:tc>
          <w:tcPr>
            <w:tcW w:w="6867" w:type="dxa"/>
          </w:tcPr>
          <w:p w:rsidR="008F7BE4" w:rsidRPr="00D91CE3" w:rsidRDefault="00B0727A" w:rsidP="00D91CE3">
            <w:pPr>
              <w:rPr>
                <w:rFonts w:asciiTheme="minorHAnsi" w:hAnsiTheme="minorHAnsi"/>
              </w:rPr>
            </w:pPr>
            <w:r w:rsidRPr="00D91CE3">
              <w:rPr>
                <w:rFonts w:asciiTheme="minorHAnsi" w:hAnsiTheme="minorHAnsi"/>
              </w:rPr>
              <w:t>A factor in the planning process that is considered to be true, real, or certain, without proof or demonstration.</w:t>
            </w:r>
          </w:p>
        </w:tc>
      </w:tr>
      <w:tr w:rsidR="00B0727A" w:rsidRPr="00D91CE3" w:rsidTr="004646B4">
        <w:tc>
          <w:tcPr>
            <w:tcW w:w="2376" w:type="dxa"/>
          </w:tcPr>
          <w:p w:rsidR="00B0727A" w:rsidRPr="00D91CE3" w:rsidRDefault="00B0727A" w:rsidP="00D91CE3">
            <w:pPr>
              <w:rPr>
                <w:rFonts w:asciiTheme="minorHAnsi" w:hAnsiTheme="minorHAnsi"/>
              </w:rPr>
            </w:pPr>
            <w:r w:rsidRPr="00D91CE3">
              <w:rPr>
                <w:rStyle w:val="Strong"/>
                <w:rFonts w:asciiTheme="minorHAnsi" w:hAnsiTheme="minorHAnsi"/>
              </w:rPr>
              <w:t>Baseline</w:t>
            </w:r>
          </w:p>
        </w:tc>
        <w:tc>
          <w:tcPr>
            <w:tcW w:w="6867" w:type="dxa"/>
          </w:tcPr>
          <w:p w:rsidR="00B0727A" w:rsidRPr="00D91CE3" w:rsidRDefault="00B0727A" w:rsidP="00D91CE3">
            <w:pPr>
              <w:rPr>
                <w:rFonts w:asciiTheme="minorHAnsi" w:hAnsiTheme="minorHAnsi"/>
              </w:rPr>
            </w:pPr>
            <w:r w:rsidRPr="00D91CE3">
              <w:rPr>
                <w:rFonts w:asciiTheme="minorHAnsi" w:hAnsiTheme="minorHAnsi"/>
              </w:rPr>
              <w:t>The approved version of a work product that can be changed only through formal change control procedures and is used as a basis for comparison.</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Style w:val="Strong"/>
                <w:rFonts w:asciiTheme="minorHAnsi" w:hAnsiTheme="minorHAnsi"/>
              </w:rPr>
              <w:t>Change Control</w:t>
            </w:r>
          </w:p>
        </w:tc>
        <w:tc>
          <w:tcPr>
            <w:tcW w:w="6867" w:type="dxa"/>
          </w:tcPr>
          <w:p w:rsidR="00B0727A" w:rsidRPr="00D91CE3" w:rsidRDefault="00B0727A" w:rsidP="00D91CE3">
            <w:pPr>
              <w:rPr>
                <w:rFonts w:asciiTheme="minorHAnsi" w:hAnsiTheme="minorHAnsi"/>
              </w:rPr>
            </w:pPr>
            <w:r w:rsidRPr="00D91CE3">
              <w:rPr>
                <w:rFonts w:asciiTheme="minorHAnsi" w:hAnsiTheme="minorHAnsi"/>
              </w:rPr>
              <w:t>A process whereby modifications to documents, deliverables, or baselines associated with the project are identified, documented, approved, or rejected.</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Style w:val="Strong"/>
                <w:rFonts w:asciiTheme="minorHAnsi" w:hAnsiTheme="minorHAnsi"/>
              </w:rPr>
              <w:t>Change Control Board</w:t>
            </w:r>
          </w:p>
        </w:tc>
        <w:tc>
          <w:tcPr>
            <w:tcW w:w="6867" w:type="dxa"/>
          </w:tcPr>
          <w:p w:rsidR="00B0727A" w:rsidRPr="00D91CE3" w:rsidRDefault="00B0727A" w:rsidP="00D91CE3">
            <w:pPr>
              <w:rPr>
                <w:rFonts w:asciiTheme="minorHAnsi" w:hAnsiTheme="minorHAnsi"/>
              </w:rPr>
            </w:pPr>
            <w:r w:rsidRPr="00D91CE3">
              <w:rPr>
                <w:rFonts w:asciiTheme="minorHAnsi" w:hAnsiTheme="minorHAnsi"/>
              </w:rPr>
              <w:t>A formally chartered group responsible for reviewing, evaluating, approving, delaying, or rejecting changes to the project and for recording and communicating such decisions.</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Style w:val="Strong"/>
                <w:rFonts w:asciiTheme="minorHAnsi" w:hAnsiTheme="minorHAnsi"/>
              </w:rPr>
              <w:t>Change Control System</w:t>
            </w:r>
          </w:p>
        </w:tc>
        <w:tc>
          <w:tcPr>
            <w:tcW w:w="6867" w:type="dxa"/>
          </w:tcPr>
          <w:p w:rsidR="00B0727A" w:rsidRPr="00D91CE3" w:rsidRDefault="00B0727A" w:rsidP="00836713">
            <w:pPr>
              <w:rPr>
                <w:rFonts w:asciiTheme="minorHAnsi" w:hAnsiTheme="minorHAnsi"/>
              </w:rPr>
            </w:pPr>
            <w:r w:rsidRPr="00D91CE3">
              <w:rPr>
                <w:rFonts w:asciiTheme="minorHAnsi" w:hAnsiTheme="minorHAnsi"/>
              </w:rPr>
              <w:t xml:space="preserve">A set of </w:t>
            </w:r>
            <w:r w:rsidR="00836713">
              <w:rPr>
                <w:rFonts w:asciiTheme="minorHAnsi" w:hAnsiTheme="minorHAnsi"/>
              </w:rPr>
              <w:t>activities</w:t>
            </w:r>
            <w:r w:rsidRPr="00D91CE3">
              <w:rPr>
                <w:rFonts w:asciiTheme="minorHAnsi" w:hAnsiTheme="minorHAnsi"/>
              </w:rPr>
              <w:t xml:space="preserve"> that describes how modifications to the project deliverables and documentation are managed and controlled.</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Style w:val="Strong"/>
                <w:rFonts w:asciiTheme="minorHAnsi" w:hAnsiTheme="minorHAnsi"/>
              </w:rPr>
              <w:t>Change Request</w:t>
            </w:r>
          </w:p>
        </w:tc>
        <w:tc>
          <w:tcPr>
            <w:tcW w:w="6867" w:type="dxa"/>
          </w:tcPr>
          <w:p w:rsidR="00B0727A" w:rsidRPr="00D91CE3" w:rsidRDefault="00B0727A" w:rsidP="00D91CE3">
            <w:pPr>
              <w:rPr>
                <w:rFonts w:asciiTheme="minorHAnsi" w:hAnsiTheme="minorHAnsi"/>
              </w:rPr>
            </w:pPr>
            <w:r w:rsidRPr="00D91CE3">
              <w:rPr>
                <w:rFonts w:asciiTheme="minorHAnsi" w:hAnsiTheme="minorHAnsi"/>
              </w:rPr>
              <w:t>A formal proposal to modify any document, deliverable, or baseline.</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Style w:val="Strong"/>
                <w:rFonts w:asciiTheme="minorHAnsi" w:hAnsiTheme="minorHAnsi"/>
              </w:rPr>
              <w:t>Constraint</w:t>
            </w:r>
          </w:p>
        </w:tc>
        <w:tc>
          <w:tcPr>
            <w:tcW w:w="6867" w:type="dxa"/>
          </w:tcPr>
          <w:p w:rsidR="00B0727A" w:rsidRPr="00D91CE3" w:rsidRDefault="00B0727A" w:rsidP="00836713">
            <w:pPr>
              <w:rPr>
                <w:rFonts w:asciiTheme="minorHAnsi" w:hAnsiTheme="minorHAnsi"/>
              </w:rPr>
            </w:pPr>
            <w:r w:rsidRPr="00D91CE3">
              <w:rPr>
                <w:rFonts w:asciiTheme="minorHAnsi" w:hAnsiTheme="minorHAnsi"/>
              </w:rPr>
              <w:t xml:space="preserve">A limiting factor that affects the execution of a </w:t>
            </w:r>
            <w:r w:rsidR="00836713">
              <w:rPr>
                <w:rFonts w:asciiTheme="minorHAnsi" w:hAnsiTheme="minorHAnsi"/>
              </w:rPr>
              <w:t>work package</w:t>
            </w:r>
            <w:r w:rsidRPr="00D91CE3">
              <w:rPr>
                <w:rFonts w:asciiTheme="minorHAnsi" w:hAnsiTheme="minorHAnsi"/>
              </w:rPr>
              <w:t xml:space="preserve"> or process.</w:t>
            </w:r>
          </w:p>
        </w:tc>
      </w:tr>
      <w:tr w:rsidR="004646B4" w:rsidRPr="00D91CE3" w:rsidTr="004646B4">
        <w:tc>
          <w:tcPr>
            <w:tcW w:w="2376" w:type="dxa"/>
          </w:tcPr>
          <w:p w:rsidR="004646B4" w:rsidRPr="00D91CE3" w:rsidRDefault="004646B4" w:rsidP="00AD059E">
            <w:pPr>
              <w:rPr>
                <w:rFonts w:asciiTheme="minorHAnsi" w:hAnsiTheme="minorHAnsi"/>
                <w:b/>
              </w:rPr>
            </w:pPr>
            <w:r>
              <w:rPr>
                <w:rFonts w:asciiTheme="minorHAnsi" w:hAnsiTheme="minorHAnsi"/>
                <w:b/>
              </w:rPr>
              <w:t>Controlled Document</w:t>
            </w:r>
          </w:p>
        </w:tc>
        <w:tc>
          <w:tcPr>
            <w:tcW w:w="6867" w:type="dxa"/>
          </w:tcPr>
          <w:p w:rsidR="004646B4" w:rsidRPr="00D91CE3" w:rsidRDefault="004646B4" w:rsidP="00AD059E">
            <w:pPr>
              <w:rPr>
                <w:rFonts w:asciiTheme="minorHAnsi" w:hAnsiTheme="minorHAnsi"/>
              </w:rPr>
            </w:pPr>
            <w:r>
              <w:rPr>
                <w:rFonts w:asciiTheme="minorHAnsi" w:hAnsiTheme="minorHAnsi"/>
              </w:rPr>
              <w:t>An original numbered copy of a document for which amendments will be automatically advised.</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Fonts w:asciiTheme="minorHAnsi" w:hAnsiTheme="minorHAnsi"/>
                <w:b/>
              </w:rPr>
              <w:t>Corrective Action</w:t>
            </w:r>
          </w:p>
        </w:tc>
        <w:tc>
          <w:tcPr>
            <w:tcW w:w="6867" w:type="dxa"/>
          </w:tcPr>
          <w:p w:rsidR="00B0727A" w:rsidRPr="00D91CE3" w:rsidRDefault="00B0727A" w:rsidP="00D91CE3">
            <w:pPr>
              <w:rPr>
                <w:rFonts w:asciiTheme="minorHAnsi" w:hAnsiTheme="minorHAnsi"/>
              </w:rPr>
            </w:pPr>
            <w:r w:rsidRPr="00D91CE3">
              <w:rPr>
                <w:rFonts w:asciiTheme="minorHAnsi" w:hAnsiTheme="minorHAnsi"/>
              </w:rPr>
              <w:t>An intentional activity that realigns the performance of the project work with the project management plan.</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Style w:val="Strong"/>
                <w:rFonts w:asciiTheme="minorHAnsi" w:hAnsiTheme="minorHAnsi"/>
              </w:rPr>
              <w:t>Defect Repair</w:t>
            </w:r>
          </w:p>
        </w:tc>
        <w:tc>
          <w:tcPr>
            <w:tcW w:w="6867" w:type="dxa"/>
          </w:tcPr>
          <w:p w:rsidR="00B0727A" w:rsidRPr="00D91CE3" w:rsidRDefault="00B0727A" w:rsidP="00D91CE3">
            <w:pPr>
              <w:rPr>
                <w:rFonts w:asciiTheme="minorHAnsi" w:hAnsiTheme="minorHAnsi"/>
              </w:rPr>
            </w:pPr>
            <w:r w:rsidRPr="00D91CE3">
              <w:rPr>
                <w:rFonts w:asciiTheme="minorHAnsi" w:hAnsiTheme="minorHAnsi"/>
              </w:rPr>
              <w:t>An intentional activity to modify a nonconforming product or product component.</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Style w:val="Strong"/>
                <w:rFonts w:asciiTheme="minorHAnsi" w:hAnsiTheme="minorHAnsi"/>
              </w:rPr>
              <w:t>Deliverable</w:t>
            </w:r>
          </w:p>
        </w:tc>
        <w:tc>
          <w:tcPr>
            <w:tcW w:w="6867" w:type="dxa"/>
          </w:tcPr>
          <w:p w:rsidR="00B0727A" w:rsidRPr="00D91CE3" w:rsidRDefault="00B0727A" w:rsidP="00D91CE3">
            <w:pPr>
              <w:rPr>
                <w:rFonts w:asciiTheme="minorHAnsi" w:hAnsiTheme="minorHAnsi"/>
              </w:rPr>
            </w:pPr>
            <w:r w:rsidRPr="00D91CE3">
              <w:rPr>
                <w:rFonts w:asciiTheme="minorHAnsi" w:hAnsiTheme="minorHAnsi"/>
              </w:rPr>
              <w:t>Any unique and verifiable product, result, or capability to perform a service that is required to be produced to complete a process, phase, or project.</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Style w:val="Strong"/>
                <w:rFonts w:asciiTheme="minorHAnsi" w:hAnsiTheme="minorHAnsi"/>
              </w:rPr>
              <w:t>Enterprise Environmental Factors</w:t>
            </w:r>
          </w:p>
        </w:tc>
        <w:tc>
          <w:tcPr>
            <w:tcW w:w="6867" w:type="dxa"/>
          </w:tcPr>
          <w:p w:rsidR="00B0727A" w:rsidRPr="00D91CE3" w:rsidRDefault="00B0727A" w:rsidP="00897526">
            <w:pPr>
              <w:rPr>
                <w:rFonts w:asciiTheme="minorHAnsi" w:hAnsiTheme="minorHAnsi"/>
              </w:rPr>
            </w:pPr>
            <w:r w:rsidRPr="00D91CE3">
              <w:rPr>
                <w:rFonts w:asciiTheme="minorHAnsi" w:hAnsiTheme="minorHAnsi"/>
              </w:rPr>
              <w:t>Conditions, not under the immediate control of the team, that</w:t>
            </w:r>
            <w:r w:rsidR="00897526">
              <w:rPr>
                <w:rFonts w:asciiTheme="minorHAnsi" w:hAnsiTheme="minorHAnsi"/>
              </w:rPr>
              <w:t xml:space="preserve"> </w:t>
            </w:r>
            <w:r w:rsidRPr="00D91CE3">
              <w:rPr>
                <w:rFonts w:asciiTheme="minorHAnsi" w:hAnsiTheme="minorHAnsi"/>
              </w:rPr>
              <w:t>influence, constrain, or direct the project, program, or portfolio.</w:t>
            </w:r>
          </w:p>
        </w:tc>
      </w:tr>
      <w:tr w:rsidR="00586013" w:rsidRPr="00D91CE3" w:rsidTr="004646B4">
        <w:tc>
          <w:tcPr>
            <w:tcW w:w="2376" w:type="dxa"/>
          </w:tcPr>
          <w:p w:rsidR="00586013" w:rsidRPr="00D91CE3" w:rsidRDefault="00586013" w:rsidP="00CF3A70">
            <w:pPr>
              <w:rPr>
                <w:rFonts w:asciiTheme="minorHAnsi" w:hAnsiTheme="minorHAnsi"/>
                <w:b/>
              </w:rPr>
            </w:pPr>
            <w:r>
              <w:rPr>
                <w:rStyle w:val="Strong"/>
                <w:rFonts w:asciiTheme="minorHAnsi" w:hAnsiTheme="minorHAnsi"/>
              </w:rPr>
              <w:t>Inspection</w:t>
            </w:r>
          </w:p>
        </w:tc>
        <w:tc>
          <w:tcPr>
            <w:tcW w:w="6867" w:type="dxa"/>
          </w:tcPr>
          <w:p w:rsidR="00586013" w:rsidRPr="00897526" w:rsidRDefault="00897526" w:rsidP="00897526">
            <w:pPr>
              <w:rPr>
                <w:rFonts w:asciiTheme="minorHAnsi" w:hAnsiTheme="minorHAnsi"/>
              </w:rPr>
            </w:pPr>
            <w:r>
              <w:rPr>
                <w:rFonts w:asciiTheme="minorHAnsi" w:hAnsiTheme="minorHAnsi"/>
              </w:rPr>
              <w:t>An</w:t>
            </w:r>
            <w:r w:rsidRPr="00897526">
              <w:rPr>
                <w:rFonts w:asciiTheme="minorHAnsi" w:hAnsiTheme="minorHAnsi"/>
              </w:rPr>
              <w:t xml:space="preserve"> official </w:t>
            </w:r>
            <w:r>
              <w:rPr>
                <w:rFonts w:asciiTheme="minorHAnsi" w:hAnsiTheme="minorHAnsi"/>
              </w:rPr>
              <w:t>examination of an item or situation</w:t>
            </w:r>
            <w:r w:rsidRPr="00897526">
              <w:rPr>
                <w:rFonts w:asciiTheme="minorHAnsi" w:hAnsiTheme="minorHAnsi"/>
              </w:rPr>
              <w:t xml:space="preserve"> in order to see if rules are being followed and things are in their proper condition</w:t>
            </w:r>
            <w:r>
              <w:rPr>
                <w:rFonts w:asciiTheme="minorHAnsi" w:hAnsiTheme="minorHAnsi"/>
              </w:rPr>
              <w:t>.</w:t>
            </w:r>
          </w:p>
        </w:tc>
      </w:tr>
      <w:tr w:rsidR="00985561" w:rsidRPr="00D91CE3" w:rsidTr="004646B4">
        <w:tc>
          <w:tcPr>
            <w:tcW w:w="2376" w:type="dxa"/>
          </w:tcPr>
          <w:p w:rsidR="00985561" w:rsidRPr="00D91CE3" w:rsidRDefault="00985561" w:rsidP="00985561">
            <w:pPr>
              <w:rPr>
                <w:rFonts w:asciiTheme="minorHAnsi" w:hAnsiTheme="minorHAnsi"/>
                <w:b/>
              </w:rPr>
            </w:pPr>
            <w:r>
              <w:rPr>
                <w:rStyle w:val="Strong"/>
                <w:rFonts w:asciiTheme="minorHAnsi" w:hAnsiTheme="minorHAnsi"/>
              </w:rPr>
              <w:t>Ishikawa Diagram</w:t>
            </w:r>
          </w:p>
        </w:tc>
        <w:tc>
          <w:tcPr>
            <w:tcW w:w="6867" w:type="dxa"/>
          </w:tcPr>
          <w:p w:rsidR="00985561" w:rsidRPr="00D91CE3" w:rsidRDefault="00985561" w:rsidP="00985561">
            <w:pPr>
              <w:rPr>
                <w:rFonts w:asciiTheme="minorHAnsi" w:hAnsiTheme="minorHAnsi"/>
              </w:rPr>
            </w:pPr>
            <w:r>
              <w:rPr>
                <w:rFonts w:asciiTheme="minorHAnsi" w:hAnsiTheme="minorHAnsi"/>
              </w:rPr>
              <w:t>Ishikawa (or fishbone, or cause-and-effect diagrams) are tools used to investigate circumstances that resulted into a certain result.</w:t>
            </w:r>
          </w:p>
        </w:tc>
      </w:tr>
      <w:tr w:rsidR="00B0727A" w:rsidRPr="00D91CE3" w:rsidTr="004646B4">
        <w:tc>
          <w:tcPr>
            <w:tcW w:w="2376" w:type="dxa"/>
          </w:tcPr>
          <w:p w:rsidR="00B0727A" w:rsidRPr="00D91CE3" w:rsidRDefault="00B0727A" w:rsidP="00D91CE3">
            <w:pPr>
              <w:rPr>
                <w:rFonts w:asciiTheme="minorHAnsi" w:hAnsiTheme="minorHAnsi"/>
                <w:b/>
              </w:rPr>
            </w:pPr>
            <w:r w:rsidRPr="00D91CE3">
              <w:rPr>
                <w:rStyle w:val="Strong"/>
                <w:rFonts w:asciiTheme="minorHAnsi" w:hAnsiTheme="minorHAnsi"/>
              </w:rPr>
              <w:t>Lessons Learned</w:t>
            </w:r>
          </w:p>
        </w:tc>
        <w:tc>
          <w:tcPr>
            <w:tcW w:w="6867" w:type="dxa"/>
          </w:tcPr>
          <w:p w:rsidR="00B0727A" w:rsidRPr="00D91CE3" w:rsidRDefault="00B0727A" w:rsidP="00D91CE3">
            <w:pPr>
              <w:rPr>
                <w:rFonts w:asciiTheme="minorHAnsi" w:hAnsiTheme="minorHAnsi"/>
              </w:rPr>
            </w:pPr>
            <w:r w:rsidRPr="00D91CE3">
              <w:rPr>
                <w:rFonts w:asciiTheme="minorHAnsi" w:hAnsiTheme="minorHAnsi"/>
              </w:rPr>
              <w:t>The knowledge gained during a project which shows how project events were addressed or should be addressed in the future for the purpose of improving future performance.</w:t>
            </w:r>
          </w:p>
        </w:tc>
      </w:tr>
      <w:tr w:rsidR="00B0727A" w:rsidRPr="00D91CE3" w:rsidTr="004646B4">
        <w:tc>
          <w:tcPr>
            <w:tcW w:w="2376" w:type="dxa"/>
          </w:tcPr>
          <w:p w:rsidR="00B0727A" w:rsidRPr="00D91CE3" w:rsidRDefault="00B0727A" w:rsidP="00D91CE3">
            <w:pPr>
              <w:rPr>
                <w:rFonts w:asciiTheme="minorHAnsi" w:hAnsiTheme="minorHAnsi"/>
                <w:b/>
                <w:bCs/>
              </w:rPr>
            </w:pPr>
            <w:r w:rsidRPr="00D91CE3">
              <w:rPr>
                <w:rFonts w:asciiTheme="minorHAnsi" w:hAnsiTheme="minorHAnsi"/>
                <w:b/>
              </w:rPr>
              <w:t xml:space="preserve">May </w:t>
            </w:r>
          </w:p>
        </w:tc>
        <w:tc>
          <w:tcPr>
            <w:tcW w:w="6867" w:type="dxa"/>
          </w:tcPr>
          <w:p w:rsidR="00B0727A" w:rsidRPr="00D91CE3" w:rsidRDefault="00B0727A" w:rsidP="00D91CE3">
            <w:pPr>
              <w:rPr>
                <w:rFonts w:asciiTheme="minorHAnsi" w:hAnsiTheme="minorHAnsi"/>
              </w:rPr>
            </w:pPr>
            <w:r w:rsidRPr="00D91CE3">
              <w:rPr>
                <w:rFonts w:asciiTheme="minorHAnsi" w:hAnsiTheme="minorHAnsi"/>
              </w:rPr>
              <w:t>means an optional action</w:t>
            </w:r>
          </w:p>
        </w:tc>
      </w:tr>
      <w:tr w:rsidR="00B0727A" w:rsidRPr="00D91CE3" w:rsidTr="004646B4">
        <w:tc>
          <w:tcPr>
            <w:tcW w:w="2376" w:type="dxa"/>
          </w:tcPr>
          <w:p w:rsidR="00B0727A" w:rsidRPr="00D91CE3" w:rsidRDefault="00B0727A" w:rsidP="00D91CE3">
            <w:pPr>
              <w:rPr>
                <w:rFonts w:asciiTheme="minorHAnsi" w:hAnsiTheme="minorHAnsi"/>
              </w:rPr>
            </w:pPr>
            <w:r w:rsidRPr="00D91CE3">
              <w:rPr>
                <w:rStyle w:val="Strong"/>
                <w:rFonts w:asciiTheme="minorHAnsi" w:hAnsiTheme="minorHAnsi"/>
              </w:rPr>
              <w:t>Organizational Process Assets</w:t>
            </w:r>
          </w:p>
        </w:tc>
        <w:tc>
          <w:tcPr>
            <w:tcW w:w="6867" w:type="dxa"/>
          </w:tcPr>
          <w:p w:rsidR="00B0727A" w:rsidRPr="00D91CE3" w:rsidRDefault="00807855" w:rsidP="00D91CE3">
            <w:pPr>
              <w:rPr>
                <w:rFonts w:asciiTheme="minorHAnsi" w:hAnsiTheme="minorHAnsi"/>
              </w:rPr>
            </w:pPr>
            <w:r w:rsidRPr="00D91CE3">
              <w:rPr>
                <w:rFonts w:asciiTheme="minorHAnsi" w:hAnsiTheme="minorHAnsi"/>
              </w:rPr>
              <w:t>Plans, processes, policies, procedures and knowledge bases specific to and used by the performing organization.</w:t>
            </w:r>
          </w:p>
        </w:tc>
      </w:tr>
      <w:tr w:rsidR="0036275D" w:rsidRPr="00D91CE3" w:rsidTr="004646B4">
        <w:tc>
          <w:tcPr>
            <w:tcW w:w="2376" w:type="dxa"/>
          </w:tcPr>
          <w:p w:rsidR="0036275D" w:rsidRPr="00D91CE3" w:rsidRDefault="00807855" w:rsidP="00D91CE3">
            <w:pPr>
              <w:rPr>
                <w:rFonts w:asciiTheme="minorHAnsi" w:hAnsiTheme="minorHAnsi"/>
                <w:b/>
              </w:rPr>
            </w:pPr>
            <w:r w:rsidRPr="00D91CE3">
              <w:rPr>
                <w:rStyle w:val="Strong"/>
                <w:rFonts w:asciiTheme="minorHAnsi" w:hAnsiTheme="minorHAnsi"/>
              </w:rPr>
              <w:t>Preventive Action</w:t>
            </w:r>
          </w:p>
        </w:tc>
        <w:tc>
          <w:tcPr>
            <w:tcW w:w="6867" w:type="dxa"/>
          </w:tcPr>
          <w:p w:rsidR="0036275D" w:rsidRPr="00D91CE3" w:rsidRDefault="00807855" w:rsidP="00D91CE3">
            <w:pPr>
              <w:rPr>
                <w:rFonts w:asciiTheme="minorHAnsi" w:hAnsiTheme="minorHAnsi"/>
              </w:rPr>
            </w:pPr>
            <w:r w:rsidRPr="00D91CE3">
              <w:rPr>
                <w:rFonts w:asciiTheme="minorHAnsi" w:hAnsiTheme="minorHAnsi"/>
              </w:rPr>
              <w:t>An intentional activity that ensures the future performance of the project work is aligned with the project management plan.</w:t>
            </w:r>
          </w:p>
        </w:tc>
      </w:tr>
      <w:tr w:rsidR="0027387F" w:rsidRPr="00D91CE3" w:rsidTr="004646B4">
        <w:tc>
          <w:tcPr>
            <w:tcW w:w="2376" w:type="dxa"/>
          </w:tcPr>
          <w:p w:rsidR="0027387F" w:rsidRPr="00D91CE3" w:rsidRDefault="0027387F" w:rsidP="00985561">
            <w:pPr>
              <w:rPr>
                <w:rFonts w:asciiTheme="minorHAnsi" w:hAnsiTheme="minorHAnsi"/>
                <w:b/>
              </w:rPr>
            </w:pPr>
            <w:r>
              <w:rPr>
                <w:rStyle w:val="Strong"/>
                <w:rFonts w:asciiTheme="minorHAnsi" w:hAnsiTheme="minorHAnsi"/>
              </w:rPr>
              <w:t>Procedure</w:t>
            </w:r>
          </w:p>
        </w:tc>
        <w:tc>
          <w:tcPr>
            <w:tcW w:w="6867" w:type="dxa"/>
          </w:tcPr>
          <w:p w:rsidR="0027387F" w:rsidRPr="00985561" w:rsidRDefault="00985561" w:rsidP="00985561">
            <w:pPr>
              <w:rPr>
                <w:rFonts w:asciiTheme="minorHAnsi" w:hAnsiTheme="minorHAnsi"/>
              </w:rPr>
            </w:pPr>
            <w:r w:rsidRPr="00985561">
              <w:rPr>
                <w:rFonts w:asciiTheme="minorHAnsi" w:hAnsiTheme="minorHAnsi"/>
              </w:rPr>
              <w:t>Procedures</w:t>
            </w:r>
            <w:r>
              <w:rPr>
                <w:rFonts w:asciiTheme="minorHAnsi" w:hAnsiTheme="minorHAnsi"/>
              </w:rPr>
              <w:t xml:space="preserve"> include activities or sets of activities (processes) as well as details how to perform it, responsibilities, schedules, etc. Procedures are not cross-departmental.</w:t>
            </w:r>
          </w:p>
        </w:tc>
      </w:tr>
      <w:tr w:rsidR="0027387F" w:rsidRPr="00D91CE3" w:rsidTr="004646B4">
        <w:tc>
          <w:tcPr>
            <w:tcW w:w="2376" w:type="dxa"/>
          </w:tcPr>
          <w:p w:rsidR="0027387F" w:rsidRPr="00D91CE3" w:rsidRDefault="0027387F" w:rsidP="00985561">
            <w:pPr>
              <w:rPr>
                <w:rFonts w:asciiTheme="minorHAnsi" w:hAnsiTheme="minorHAnsi"/>
                <w:b/>
              </w:rPr>
            </w:pPr>
            <w:r>
              <w:rPr>
                <w:rStyle w:val="Strong"/>
                <w:rFonts w:asciiTheme="minorHAnsi" w:hAnsiTheme="minorHAnsi"/>
              </w:rPr>
              <w:t>Process</w:t>
            </w:r>
          </w:p>
        </w:tc>
        <w:tc>
          <w:tcPr>
            <w:tcW w:w="6867" w:type="dxa"/>
          </w:tcPr>
          <w:p w:rsidR="0027387F" w:rsidRPr="00985561" w:rsidRDefault="00985561" w:rsidP="00985561">
            <w:r>
              <w:rPr>
                <w:rFonts w:asciiTheme="minorHAnsi" w:hAnsiTheme="minorHAnsi"/>
              </w:rPr>
              <w:t>A process is a</w:t>
            </w:r>
            <w:r w:rsidR="0027387F">
              <w:rPr>
                <w:rFonts w:asciiTheme="minorHAnsi" w:hAnsiTheme="minorHAnsi"/>
              </w:rPr>
              <w:t xml:space="preserve"> </w:t>
            </w:r>
            <w:r>
              <w:rPr>
                <w:rFonts w:asciiTheme="minorHAnsi" w:hAnsiTheme="minorHAnsi"/>
              </w:rPr>
              <w:t xml:space="preserve">set of </w:t>
            </w:r>
            <w:r w:rsidR="0027387F">
              <w:rPr>
                <w:rFonts w:asciiTheme="minorHAnsi" w:hAnsiTheme="minorHAnsi"/>
              </w:rPr>
              <w:t>sequence</w:t>
            </w:r>
            <w:r>
              <w:rPr>
                <w:rFonts w:asciiTheme="minorHAnsi" w:hAnsiTheme="minorHAnsi"/>
              </w:rPr>
              <w:t>d</w:t>
            </w:r>
            <w:r w:rsidR="0027387F">
              <w:rPr>
                <w:rFonts w:asciiTheme="minorHAnsi" w:hAnsiTheme="minorHAnsi"/>
              </w:rPr>
              <w:t xml:space="preserve"> activities to be carried out to accomplish a task</w:t>
            </w:r>
            <w:r w:rsidR="0027387F" w:rsidRPr="00D91CE3">
              <w:rPr>
                <w:rFonts w:asciiTheme="minorHAnsi" w:hAnsiTheme="minorHAnsi"/>
              </w:rPr>
              <w:t>.</w:t>
            </w:r>
            <w:r>
              <w:rPr>
                <w:rFonts w:asciiTheme="minorHAnsi" w:hAnsiTheme="minorHAnsi"/>
              </w:rPr>
              <w:t xml:space="preserve"> Processes can be cross-departmental.</w:t>
            </w:r>
          </w:p>
        </w:tc>
      </w:tr>
      <w:tr w:rsidR="00985561" w:rsidRPr="00D91CE3" w:rsidTr="004646B4">
        <w:tc>
          <w:tcPr>
            <w:tcW w:w="2376" w:type="dxa"/>
          </w:tcPr>
          <w:p w:rsidR="00985561" w:rsidRPr="00D91CE3" w:rsidRDefault="00985561" w:rsidP="00985561">
            <w:pPr>
              <w:rPr>
                <w:rFonts w:asciiTheme="minorHAnsi" w:hAnsiTheme="minorHAnsi"/>
                <w:b/>
              </w:rPr>
            </w:pPr>
            <w:r>
              <w:rPr>
                <w:rStyle w:val="Strong"/>
                <w:rFonts w:asciiTheme="minorHAnsi" w:hAnsiTheme="minorHAnsi"/>
              </w:rPr>
              <w:t>Process Flow Chart</w:t>
            </w:r>
          </w:p>
        </w:tc>
        <w:tc>
          <w:tcPr>
            <w:tcW w:w="6867" w:type="dxa"/>
          </w:tcPr>
          <w:p w:rsidR="00985561" w:rsidRPr="00D91CE3" w:rsidRDefault="00985561" w:rsidP="00985561">
            <w:pPr>
              <w:rPr>
                <w:rFonts w:asciiTheme="minorHAnsi" w:hAnsiTheme="minorHAnsi"/>
              </w:rPr>
            </w:pPr>
            <w:r>
              <w:rPr>
                <w:rFonts w:asciiTheme="minorHAnsi" w:hAnsiTheme="minorHAnsi"/>
              </w:rPr>
              <w:t>Process flow charts are diagrams to monitor the behavior of a process over time. They include a mean, a lower control limit and a higher control limit.</w:t>
            </w:r>
          </w:p>
        </w:tc>
      </w:tr>
      <w:tr w:rsidR="00807855" w:rsidRPr="00D91CE3" w:rsidTr="004646B4">
        <w:tc>
          <w:tcPr>
            <w:tcW w:w="2376" w:type="dxa"/>
          </w:tcPr>
          <w:p w:rsidR="00807855" w:rsidRPr="00D91CE3" w:rsidRDefault="00807855" w:rsidP="00D91CE3">
            <w:pPr>
              <w:rPr>
                <w:rFonts w:asciiTheme="minorHAnsi" w:hAnsiTheme="minorHAnsi"/>
                <w:b/>
              </w:rPr>
            </w:pPr>
            <w:r w:rsidRPr="00D91CE3">
              <w:rPr>
                <w:rStyle w:val="Strong"/>
                <w:rFonts w:asciiTheme="minorHAnsi" w:hAnsiTheme="minorHAnsi"/>
              </w:rPr>
              <w:t>Product Life Cycle</w:t>
            </w:r>
          </w:p>
        </w:tc>
        <w:tc>
          <w:tcPr>
            <w:tcW w:w="6867" w:type="dxa"/>
          </w:tcPr>
          <w:p w:rsidR="00807855" w:rsidRPr="00D91CE3" w:rsidRDefault="00807855" w:rsidP="00D91CE3">
            <w:pPr>
              <w:rPr>
                <w:rFonts w:asciiTheme="minorHAnsi" w:hAnsiTheme="minorHAnsi"/>
              </w:rPr>
            </w:pPr>
            <w:r w:rsidRPr="00D91CE3">
              <w:rPr>
                <w:rFonts w:asciiTheme="minorHAnsi" w:hAnsiTheme="minorHAnsi"/>
              </w:rPr>
              <w:t>The series of phases that represent the evolution of a product, from concept through delivery, growth, maturity, and to retirement.</w:t>
            </w:r>
          </w:p>
        </w:tc>
      </w:tr>
      <w:tr w:rsidR="00807855" w:rsidRPr="00D91CE3" w:rsidTr="004646B4">
        <w:tc>
          <w:tcPr>
            <w:tcW w:w="2376" w:type="dxa"/>
          </w:tcPr>
          <w:p w:rsidR="00807855" w:rsidRPr="00D91CE3" w:rsidRDefault="00807855" w:rsidP="00D91CE3">
            <w:pPr>
              <w:rPr>
                <w:rFonts w:asciiTheme="minorHAnsi" w:hAnsiTheme="minorHAnsi"/>
                <w:b/>
              </w:rPr>
            </w:pPr>
            <w:r w:rsidRPr="00D91CE3">
              <w:rPr>
                <w:rStyle w:val="Strong"/>
                <w:rFonts w:asciiTheme="minorHAnsi" w:hAnsiTheme="minorHAnsi"/>
              </w:rPr>
              <w:t>Project</w:t>
            </w:r>
          </w:p>
        </w:tc>
        <w:tc>
          <w:tcPr>
            <w:tcW w:w="6867" w:type="dxa"/>
          </w:tcPr>
          <w:p w:rsidR="00807855" w:rsidRPr="00D91CE3" w:rsidRDefault="00807855" w:rsidP="00D91CE3">
            <w:pPr>
              <w:rPr>
                <w:rFonts w:asciiTheme="minorHAnsi" w:hAnsiTheme="minorHAnsi"/>
              </w:rPr>
            </w:pPr>
            <w:r w:rsidRPr="00D91CE3">
              <w:rPr>
                <w:rFonts w:asciiTheme="minorHAnsi" w:hAnsiTheme="minorHAnsi"/>
              </w:rPr>
              <w:t>A temporary endeavor undertaken to create a unique product, service, or result.</w:t>
            </w:r>
          </w:p>
        </w:tc>
      </w:tr>
      <w:tr w:rsidR="00807855" w:rsidRPr="00D91CE3" w:rsidTr="004646B4">
        <w:tc>
          <w:tcPr>
            <w:tcW w:w="2376" w:type="dxa"/>
          </w:tcPr>
          <w:p w:rsidR="00807855" w:rsidRPr="00D91CE3" w:rsidRDefault="00807855" w:rsidP="00D91CE3">
            <w:pPr>
              <w:rPr>
                <w:rFonts w:asciiTheme="minorHAnsi" w:hAnsiTheme="minorHAnsi"/>
                <w:b/>
              </w:rPr>
            </w:pPr>
            <w:r w:rsidRPr="00D91CE3">
              <w:rPr>
                <w:rStyle w:val="Strong"/>
                <w:rFonts w:asciiTheme="minorHAnsi" w:hAnsiTheme="minorHAnsi"/>
              </w:rPr>
              <w:t>Project Life Cycle</w:t>
            </w:r>
          </w:p>
        </w:tc>
        <w:tc>
          <w:tcPr>
            <w:tcW w:w="6867" w:type="dxa"/>
          </w:tcPr>
          <w:p w:rsidR="00807855" w:rsidRPr="00D91CE3" w:rsidRDefault="00807855" w:rsidP="00D91CE3">
            <w:pPr>
              <w:rPr>
                <w:rFonts w:asciiTheme="minorHAnsi" w:hAnsiTheme="minorHAnsi"/>
              </w:rPr>
            </w:pPr>
            <w:r w:rsidRPr="00D91CE3">
              <w:rPr>
                <w:rFonts w:asciiTheme="minorHAnsi" w:hAnsiTheme="minorHAnsi"/>
              </w:rPr>
              <w:t>The series of phases that a project passes through from its initiation to its closure.</w:t>
            </w:r>
          </w:p>
        </w:tc>
      </w:tr>
      <w:tr w:rsidR="00807855" w:rsidRPr="00D91CE3" w:rsidTr="004646B4">
        <w:tc>
          <w:tcPr>
            <w:tcW w:w="2376" w:type="dxa"/>
          </w:tcPr>
          <w:p w:rsidR="00807855" w:rsidRPr="00D91CE3" w:rsidRDefault="00807855" w:rsidP="00D91CE3">
            <w:pPr>
              <w:rPr>
                <w:rFonts w:asciiTheme="minorHAnsi" w:hAnsiTheme="minorHAnsi"/>
                <w:b/>
              </w:rPr>
            </w:pPr>
            <w:r w:rsidRPr="00D91CE3">
              <w:rPr>
                <w:rStyle w:val="Strong"/>
                <w:rFonts w:asciiTheme="minorHAnsi" w:hAnsiTheme="minorHAnsi"/>
              </w:rPr>
              <w:t>Project Scope</w:t>
            </w:r>
          </w:p>
        </w:tc>
        <w:tc>
          <w:tcPr>
            <w:tcW w:w="6867" w:type="dxa"/>
          </w:tcPr>
          <w:p w:rsidR="00807855" w:rsidRPr="00D91CE3" w:rsidRDefault="00807855" w:rsidP="00D91CE3">
            <w:pPr>
              <w:rPr>
                <w:rFonts w:asciiTheme="minorHAnsi" w:hAnsiTheme="minorHAnsi"/>
              </w:rPr>
            </w:pPr>
            <w:r w:rsidRPr="00D91CE3">
              <w:rPr>
                <w:rFonts w:asciiTheme="minorHAnsi" w:hAnsiTheme="minorHAnsi"/>
              </w:rPr>
              <w:t>The work performed to deliver a product, service, or result with the specified features and functions.</w:t>
            </w:r>
          </w:p>
        </w:tc>
      </w:tr>
      <w:tr w:rsidR="00D91CE3" w:rsidRPr="00D91CE3" w:rsidTr="004646B4">
        <w:tc>
          <w:tcPr>
            <w:tcW w:w="2376" w:type="dxa"/>
          </w:tcPr>
          <w:p w:rsidR="00D91CE3" w:rsidRPr="00D91CE3" w:rsidRDefault="00D91CE3" w:rsidP="00D91CE3">
            <w:pPr>
              <w:rPr>
                <w:rFonts w:asciiTheme="minorHAnsi" w:hAnsiTheme="minorHAnsi"/>
                <w:b/>
              </w:rPr>
            </w:pPr>
            <w:r w:rsidRPr="00D91CE3">
              <w:rPr>
                <w:rFonts w:asciiTheme="minorHAnsi" w:hAnsiTheme="minorHAnsi"/>
                <w:b/>
              </w:rPr>
              <w:t>Product Quality</w:t>
            </w:r>
          </w:p>
        </w:tc>
        <w:tc>
          <w:tcPr>
            <w:tcW w:w="6867" w:type="dxa"/>
          </w:tcPr>
          <w:p w:rsidR="00D91CE3" w:rsidRPr="00D91CE3" w:rsidRDefault="00D91CE3" w:rsidP="00D91CE3">
            <w:pPr>
              <w:rPr>
                <w:rFonts w:asciiTheme="minorHAnsi" w:hAnsiTheme="minorHAnsi"/>
              </w:rPr>
            </w:pPr>
            <w:r w:rsidRPr="00D91CE3">
              <w:rPr>
                <w:rFonts w:asciiTheme="minorHAnsi" w:hAnsiTheme="minorHAnsi"/>
              </w:rPr>
              <w:t xml:space="preserve">The central aspect of a product that is determined by the </w:t>
            </w:r>
            <w:r>
              <w:rPr>
                <w:rFonts w:asciiTheme="minorHAnsi" w:hAnsiTheme="minorHAnsi"/>
              </w:rPr>
              <w:t>client</w:t>
            </w:r>
            <w:r w:rsidRPr="00D91CE3">
              <w:rPr>
                <w:rFonts w:asciiTheme="minorHAnsi" w:hAnsiTheme="minorHAnsi"/>
              </w:rPr>
              <w:t xml:space="preserve"> and includes attributes such as safety, reliability, serviceability, and </w:t>
            </w:r>
            <w:r>
              <w:rPr>
                <w:rFonts w:asciiTheme="minorHAnsi" w:hAnsiTheme="minorHAnsi"/>
              </w:rPr>
              <w:t>usability</w:t>
            </w:r>
            <w:r w:rsidRPr="00D91CE3">
              <w:rPr>
                <w:rFonts w:asciiTheme="minorHAnsi" w:hAnsiTheme="minorHAnsi"/>
              </w:rPr>
              <w:t>.</w:t>
            </w:r>
          </w:p>
        </w:tc>
      </w:tr>
      <w:tr w:rsidR="00666970" w:rsidRPr="00D91CE3" w:rsidTr="004646B4">
        <w:tc>
          <w:tcPr>
            <w:tcW w:w="2376" w:type="dxa"/>
          </w:tcPr>
          <w:p w:rsidR="00666970" w:rsidRPr="00D91CE3" w:rsidRDefault="00666970" w:rsidP="00D91CE3">
            <w:pPr>
              <w:rPr>
                <w:rFonts w:asciiTheme="minorHAnsi" w:hAnsiTheme="minorHAnsi"/>
                <w:b/>
                <w:bCs/>
              </w:rPr>
            </w:pPr>
            <w:r w:rsidRPr="00D91CE3">
              <w:rPr>
                <w:rFonts w:asciiTheme="minorHAnsi" w:hAnsiTheme="minorHAnsi"/>
                <w:b/>
              </w:rPr>
              <w:t>Quality Control (QC)</w:t>
            </w:r>
          </w:p>
        </w:tc>
        <w:tc>
          <w:tcPr>
            <w:tcW w:w="6867" w:type="dxa"/>
          </w:tcPr>
          <w:p w:rsidR="00666970" w:rsidRPr="00D91CE3" w:rsidRDefault="00666970" w:rsidP="00D91CE3">
            <w:pPr>
              <w:rPr>
                <w:rFonts w:asciiTheme="minorHAnsi" w:hAnsiTheme="minorHAnsi"/>
              </w:rPr>
            </w:pPr>
            <w:r w:rsidRPr="00D91CE3">
              <w:rPr>
                <w:rFonts w:asciiTheme="minorHAnsi" w:hAnsiTheme="minorHAnsi"/>
              </w:rPr>
              <w:t>The primary objective of QC is to anticipate potential risks and issues with regards to the grade of quality. The QC measures are to be adequate to cover all operations both on-site and off-site.</w:t>
            </w:r>
          </w:p>
        </w:tc>
      </w:tr>
      <w:tr w:rsidR="00666970" w:rsidRPr="00D91CE3" w:rsidTr="004646B4">
        <w:tc>
          <w:tcPr>
            <w:tcW w:w="2376" w:type="dxa"/>
          </w:tcPr>
          <w:p w:rsidR="00666970" w:rsidRPr="00D91CE3" w:rsidRDefault="00666970" w:rsidP="00D91CE3">
            <w:pPr>
              <w:rPr>
                <w:rFonts w:asciiTheme="minorHAnsi" w:hAnsiTheme="minorHAnsi"/>
                <w:b/>
                <w:bCs/>
              </w:rPr>
            </w:pPr>
            <w:r w:rsidRPr="00D91CE3">
              <w:rPr>
                <w:rFonts w:asciiTheme="minorHAnsi" w:hAnsiTheme="minorHAnsi"/>
                <w:b/>
              </w:rPr>
              <w:t>Quality Assurance (QA)</w:t>
            </w:r>
          </w:p>
        </w:tc>
        <w:tc>
          <w:tcPr>
            <w:tcW w:w="6867" w:type="dxa"/>
          </w:tcPr>
          <w:p w:rsidR="00666970" w:rsidRPr="00D91CE3" w:rsidRDefault="00666970" w:rsidP="00D91CE3">
            <w:pPr>
              <w:rPr>
                <w:rFonts w:asciiTheme="minorHAnsi" w:hAnsiTheme="minorHAnsi"/>
              </w:rPr>
            </w:pPr>
            <w:r w:rsidRPr="00D91CE3">
              <w:rPr>
                <w:rFonts w:asciiTheme="minorHAnsi" w:hAnsiTheme="minorHAnsi"/>
              </w:rPr>
              <w:t>The primary objective of QA includes verification, audits and evaluations of implementation of the quality control system by the contractor, its sub-contractors and suppliers.</w:t>
            </w:r>
          </w:p>
        </w:tc>
      </w:tr>
      <w:tr w:rsidR="00CB4C23" w:rsidRPr="00D91CE3" w:rsidTr="004646B4">
        <w:tc>
          <w:tcPr>
            <w:tcW w:w="2376" w:type="dxa"/>
          </w:tcPr>
          <w:p w:rsidR="00CB4C23" w:rsidRPr="00D91CE3" w:rsidRDefault="00CB4C23" w:rsidP="00CF3A70">
            <w:pPr>
              <w:rPr>
                <w:rFonts w:asciiTheme="minorHAnsi" w:hAnsiTheme="minorHAnsi"/>
                <w:b/>
                <w:bCs/>
              </w:rPr>
            </w:pPr>
            <w:r>
              <w:rPr>
                <w:rFonts w:asciiTheme="minorHAnsi" w:hAnsiTheme="minorHAnsi"/>
                <w:b/>
              </w:rPr>
              <w:t>Rule of Seven</w:t>
            </w:r>
            <w:r w:rsidRPr="00D91CE3">
              <w:rPr>
                <w:rFonts w:asciiTheme="minorHAnsi" w:hAnsiTheme="minorHAnsi"/>
                <w:b/>
              </w:rPr>
              <w:t xml:space="preserve"> </w:t>
            </w:r>
          </w:p>
        </w:tc>
        <w:tc>
          <w:tcPr>
            <w:tcW w:w="6867" w:type="dxa"/>
          </w:tcPr>
          <w:p w:rsidR="00CB4C23" w:rsidRPr="00D91CE3" w:rsidRDefault="00CB4C23" w:rsidP="00CF3A70">
            <w:pPr>
              <w:rPr>
                <w:rFonts w:asciiTheme="minorHAnsi" w:hAnsiTheme="minorHAnsi"/>
              </w:rPr>
            </w:pPr>
            <w:r>
              <w:rPr>
                <w:rFonts w:ascii="Corbel" w:hAnsi="Corbel"/>
              </w:rPr>
              <w:t xml:space="preserve">In </w:t>
            </w:r>
            <w:r w:rsidR="00985561">
              <w:rPr>
                <w:rFonts w:ascii="Corbel" w:hAnsi="Corbel"/>
              </w:rPr>
              <w:t xml:space="preserve">process </w:t>
            </w:r>
            <w:r>
              <w:rPr>
                <w:rFonts w:ascii="Corbel" w:hAnsi="Corbel"/>
              </w:rPr>
              <w:t xml:space="preserve">control charts, if there are seven points on one side of </w:t>
            </w:r>
            <w:r w:rsidR="00985561">
              <w:rPr>
                <w:rFonts w:ascii="Corbel" w:hAnsi="Corbel"/>
              </w:rPr>
              <w:t xml:space="preserve">the </w:t>
            </w:r>
            <w:r>
              <w:rPr>
                <w:rFonts w:ascii="Corbel" w:hAnsi="Corbel"/>
              </w:rPr>
              <w:t>mean, then an assignable cause must be found.</w:t>
            </w:r>
          </w:p>
        </w:tc>
      </w:tr>
      <w:tr w:rsidR="00666970" w:rsidRPr="00D91CE3" w:rsidTr="004646B4">
        <w:tc>
          <w:tcPr>
            <w:tcW w:w="2376" w:type="dxa"/>
          </w:tcPr>
          <w:p w:rsidR="00666970" w:rsidRPr="00D91CE3" w:rsidRDefault="00666970" w:rsidP="00D91CE3">
            <w:pPr>
              <w:rPr>
                <w:rFonts w:asciiTheme="minorHAnsi" w:hAnsiTheme="minorHAnsi"/>
                <w:b/>
                <w:bCs/>
              </w:rPr>
            </w:pPr>
            <w:r w:rsidRPr="00D91CE3">
              <w:rPr>
                <w:rFonts w:asciiTheme="minorHAnsi" w:hAnsiTheme="minorHAnsi"/>
                <w:b/>
              </w:rPr>
              <w:t xml:space="preserve">Shall </w:t>
            </w:r>
          </w:p>
        </w:tc>
        <w:tc>
          <w:tcPr>
            <w:tcW w:w="6867" w:type="dxa"/>
          </w:tcPr>
          <w:p w:rsidR="00EC6520" w:rsidRPr="00D91CE3" w:rsidRDefault="00666970" w:rsidP="00D91CE3">
            <w:pPr>
              <w:rPr>
                <w:rFonts w:asciiTheme="minorHAnsi" w:hAnsiTheme="minorHAnsi"/>
              </w:rPr>
            </w:pPr>
            <w:r w:rsidRPr="00D91CE3">
              <w:rPr>
                <w:rFonts w:asciiTheme="minorHAnsi" w:hAnsiTheme="minorHAnsi"/>
              </w:rPr>
              <w:t>means a mandatory action</w:t>
            </w:r>
          </w:p>
        </w:tc>
      </w:tr>
      <w:tr w:rsidR="00666970" w:rsidRPr="00D91CE3" w:rsidTr="004646B4">
        <w:tc>
          <w:tcPr>
            <w:tcW w:w="2376" w:type="dxa"/>
          </w:tcPr>
          <w:p w:rsidR="00666970" w:rsidRPr="00D91CE3" w:rsidRDefault="00EC6520" w:rsidP="00D91CE3">
            <w:pPr>
              <w:rPr>
                <w:rFonts w:asciiTheme="minorHAnsi" w:hAnsiTheme="minorHAnsi"/>
                <w:b/>
                <w:bCs/>
              </w:rPr>
            </w:pPr>
            <w:r w:rsidRPr="00D91CE3">
              <w:rPr>
                <w:rFonts w:asciiTheme="minorHAnsi" w:hAnsiTheme="minorHAnsi"/>
                <w:b/>
                <w:bCs/>
              </w:rPr>
              <w:t>Standard</w:t>
            </w:r>
          </w:p>
        </w:tc>
        <w:tc>
          <w:tcPr>
            <w:tcW w:w="6867" w:type="dxa"/>
          </w:tcPr>
          <w:p w:rsidR="00666970" w:rsidRPr="00D91CE3" w:rsidRDefault="00985561" w:rsidP="00985561">
            <w:pPr>
              <w:rPr>
                <w:rFonts w:asciiTheme="minorHAnsi" w:hAnsiTheme="minorHAnsi"/>
              </w:rPr>
            </w:pPr>
            <w:r>
              <w:rPr>
                <w:rFonts w:asciiTheme="minorHAnsi" w:hAnsiTheme="minorHAnsi"/>
              </w:rPr>
              <w:t>Standards are</w:t>
            </w:r>
            <w:r w:rsidR="00EC6520" w:rsidRPr="00D91CE3">
              <w:rPr>
                <w:rFonts w:asciiTheme="minorHAnsi" w:hAnsiTheme="minorHAnsi"/>
              </w:rPr>
              <w:t xml:space="preserve"> written unambiguous measurable achievable baseline</w:t>
            </w:r>
            <w:r>
              <w:rPr>
                <w:rFonts w:asciiTheme="minorHAnsi" w:hAnsiTheme="minorHAnsi"/>
              </w:rPr>
              <w:t>s</w:t>
            </w:r>
            <w:r w:rsidR="00EC6520" w:rsidRPr="00D91CE3">
              <w:rPr>
                <w:rFonts w:asciiTheme="minorHAnsi" w:hAnsiTheme="minorHAnsi"/>
              </w:rPr>
              <w:t xml:space="preserve"> precisely defining how something should be.</w:t>
            </w:r>
          </w:p>
        </w:tc>
      </w:tr>
      <w:tr w:rsidR="00985561" w:rsidRPr="00D91CE3" w:rsidTr="004646B4">
        <w:tc>
          <w:tcPr>
            <w:tcW w:w="2376" w:type="dxa"/>
          </w:tcPr>
          <w:p w:rsidR="00985561" w:rsidRPr="00D91CE3" w:rsidRDefault="00985561" w:rsidP="00985561">
            <w:pPr>
              <w:rPr>
                <w:rFonts w:asciiTheme="minorHAnsi" w:hAnsiTheme="minorHAnsi"/>
                <w:b/>
                <w:bCs/>
              </w:rPr>
            </w:pPr>
            <w:r w:rsidRPr="00D91CE3">
              <w:rPr>
                <w:rStyle w:val="Strong"/>
                <w:rFonts w:asciiTheme="minorHAnsi" w:hAnsiTheme="minorHAnsi"/>
              </w:rPr>
              <w:t>Workaround</w:t>
            </w:r>
          </w:p>
        </w:tc>
        <w:tc>
          <w:tcPr>
            <w:tcW w:w="6867" w:type="dxa"/>
          </w:tcPr>
          <w:p w:rsidR="00985561" w:rsidRPr="00CB4C23" w:rsidRDefault="00985561" w:rsidP="00985561">
            <w:pPr>
              <w:rPr>
                <w:rFonts w:asciiTheme="minorHAnsi" w:hAnsiTheme="minorHAnsi"/>
              </w:rPr>
            </w:pPr>
            <w:r w:rsidRPr="00D91CE3">
              <w:rPr>
                <w:rFonts w:asciiTheme="minorHAnsi" w:hAnsiTheme="minorHAnsi"/>
              </w:rPr>
              <w:t>A response to a threat that has occurred, for which a prior response had not been planned or was not effective.</w:t>
            </w:r>
          </w:p>
        </w:tc>
      </w:tr>
      <w:tr w:rsidR="00897526" w:rsidRPr="00D91CE3" w:rsidTr="004646B4">
        <w:tc>
          <w:tcPr>
            <w:tcW w:w="2376" w:type="dxa"/>
          </w:tcPr>
          <w:p w:rsidR="00897526" w:rsidRPr="00D91CE3" w:rsidRDefault="00897526" w:rsidP="00B53388">
            <w:pPr>
              <w:rPr>
                <w:rFonts w:asciiTheme="minorHAnsi" w:hAnsiTheme="minorHAnsi"/>
                <w:b/>
                <w:bCs/>
              </w:rPr>
            </w:pPr>
            <w:r>
              <w:rPr>
                <w:rStyle w:val="Strong"/>
                <w:rFonts w:asciiTheme="minorHAnsi" w:hAnsiTheme="minorHAnsi"/>
              </w:rPr>
              <w:t>Work Break-down Structure (WBS)</w:t>
            </w:r>
          </w:p>
        </w:tc>
        <w:tc>
          <w:tcPr>
            <w:tcW w:w="6867" w:type="dxa"/>
          </w:tcPr>
          <w:p w:rsidR="00897526" w:rsidRPr="00D91CE3" w:rsidRDefault="00897526" w:rsidP="00B53388">
            <w:pPr>
              <w:rPr>
                <w:rFonts w:asciiTheme="minorHAnsi" w:hAnsiTheme="minorHAnsi"/>
              </w:rPr>
            </w:pPr>
            <w:r w:rsidRPr="00985561">
              <w:rPr>
                <w:rFonts w:asciiTheme="minorHAnsi" w:hAnsiTheme="minorHAnsi"/>
              </w:rPr>
              <w:t>A hierarchical decomposition of the total scope of work to be carried</w:t>
            </w:r>
            <w:r>
              <w:rPr>
                <w:rFonts w:asciiTheme="minorHAnsi" w:hAnsiTheme="minorHAnsi"/>
              </w:rPr>
              <w:t xml:space="preserve"> </w:t>
            </w:r>
            <w:r w:rsidRPr="00985561">
              <w:rPr>
                <w:rFonts w:asciiTheme="minorHAnsi" w:hAnsiTheme="minorHAnsi"/>
              </w:rPr>
              <w:t>out by the project team to accomplish the project objectives and</w:t>
            </w:r>
            <w:r>
              <w:rPr>
                <w:rFonts w:asciiTheme="minorHAnsi" w:hAnsiTheme="minorHAnsi"/>
              </w:rPr>
              <w:t xml:space="preserve"> </w:t>
            </w:r>
            <w:r w:rsidRPr="00985561">
              <w:rPr>
                <w:rFonts w:asciiTheme="minorHAnsi" w:hAnsiTheme="minorHAnsi"/>
              </w:rPr>
              <w:t>create the required deliverables</w:t>
            </w:r>
            <w:r>
              <w:t>.</w:t>
            </w:r>
          </w:p>
        </w:tc>
      </w:tr>
      <w:tr w:rsidR="00985561" w:rsidRPr="00D91CE3" w:rsidTr="004646B4">
        <w:tc>
          <w:tcPr>
            <w:tcW w:w="2376" w:type="dxa"/>
          </w:tcPr>
          <w:p w:rsidR="00985561" w:rsidRPr="00D91CE3" w:rsidRDefault="00897526" w:rsidP="00985561">
            <w:pPr>
              <w:rPr>
                <w:rFonts w:asciiTheme="minorHAnsi" w:hAnsiTheme="minorHAnsi"/>
                <w:b/>
                <w:bCs/>
              </w:rPr>
            </w:pPr>
            <w:r>
              <w:rPr>
                <w:rStyle w:val="Strong"/>
                <w:rFonts w:asciiTheme="minorHAnsi" w:hAnsiTheme="minorHAnsi"/>
              </w:rPr>
              <w:t>WBS ID</w:t>
            </w:r>
          </w:p>
        </w:tc>
        <w:tc>
          <w:tcPr>
            <w:tcW w:w="6867" w:type="dxa"/>
          </w:tcPr>
          <w:p w:rsidR="00985561" w:rsidRPr="00D91CE3" w:rsidRDefault="00897526" w:rsidP="00985561">
            <w:pPr>
              <w:rPr>
                <w:rFonts w:asciiTheme="minorHAnsi" w:hAnsiTheme="minorHAnsi"/>
              </w:rPr>
            </w:pPr>
            <w:r>
              <w:rPr>
                <w:rFonts w:asciiTheme="minorHAnsi" w:hAnsiTheme="minorHAnsi"/>
              </w:rPr>
              <w:t>A unique number identifying a work package.</w:t>
            </w:r>
          </w:p>
        </w:tc>
      </w:tr>
      <w:tr w:rsidR="00666970" w:rsidRPr="00D91CE3" w:rsidTr="004646B4">
        <w:tc>
          <w:tcPr>
            <w:tcW w:w="2376" w:type="dxa"/>
          </w:tcPr>
          <w:p w:rsidR="00666970" w:rsidRPr="00D91CE3" w:rsidRDefault="00807855" w:rsidP="00D91CE3">
            <w:pPr>
              <w:rPr>
                <w:rFonts w:asciiTheme="minorHAnsi" w:hAnsiTheme="minorHAnsi"/>
                <w:b/>
                <w:bCs/>
              </w:rPr>
            </w:pPr>
            <w:r w:rsidRPr="00D91CE3">
              <w:rPr>
                <w:rStyle w:val="Strong"/>
                <w:rFonts w:asciiTheme="minorHAnsi" w:hAnsiTheme="minorHAnsi"/>
              </w:rPr>
              <w:t>Work Package</w:t>
            </w:r>
          </w:p>
        </w:tc>
        <w:tc>
          <w:tcPr>
            <w:tcW w:w="6867" w:type="dxa"/>
          </w:tcPr>
          <w:p w:rsidR="00666970" w:rsidRPr="00D91CE3" w:rsidRDefault="00807855" w:rsidP="00D91CE3">
            <w:pPr>
              <w:rPr>
                <w:rFonts w:asciiTheme="minorHAnsi" w:hAnsiTheme="minorHAnsi"/>
              </w:rPr>
            </w:pPr>
            <w:r w:rsidRPr="00D91CE3">
              <w:rPr>
                <w:rFonts w:asciiTheme="minorHAnsi" w:hAnsiTheme="minorHAnsi"/>
              </w:rPr>
              <w:t>The work defined at the lowest level of the work breakdown structure for which cost and duration can be estimated and managed.</w:t>
            </w:r>
          </w:p>
        </w:tc>
      </w:tr>
    </w:tbl>
    <w:p w:rsidR="00666970" w:rsidRDefault="00666970" w:rsidP="00B53388">
      <w:pPr>
        <w:pStyle w:val="Heading1"/>
      </w:pPr>
      <w:bookmarkStart w:id="114" w:name="R"/>
      <w:bookmarkStart w:id="115" w:name="S"/>
      <w:bookmarkStart w:id="116" w:name="_Toc381083662"/>
      <w:bookmarkStart w:id="117" w:name="_Toc402977583"/>
      <w:bookmarkEnd w:id="114"/>
      <w:bookmarkEnd w:id="115"/>
      <w:r>
        <w:t xml:space="preserve">Acronyms and </w:t>
      </w:r>
      <w:r w:rsidR="008429EC">
        <w:t>Abbreviation</w:t>
      </w:r>
      <w:r>
        <w:t>s</w:t>
      </w:r>
      <w:bookmarkEnd w:id="116"/>
      <w:bookmarkEnd w:id="117"/>
    </w:p>
    <w:p w:rsidR="00666970" w:rsidRPr="005243C4" w:rsidRDefault="00666970" w:rsidP="00666970">
      <w:pPr>
        <w:tabs>
          <w:tab w:val="left" w:leader="dot" w:pos="2268"/>
        </w:tabs>
      </w:pPr>
      <w:r>
        <w:t>CAR</w:t>
      </w:r>
      <w:r>
        <w:tab/>
        <w:t>Corrective Action Report</w:t>
      </w:r>
    </w:p>
    <w:p w:rsidR="00666970" w:rsidRDefault="00666970" w:rsidP="00666970">
      <w:pPr>
        <w:tabs>
          <w:tab w:val="left" w:leader="dot" w:pos="2268"/>
        </w:tabs>
      </w:pPr>
      <w:r>
        <w:t>COO</w:t>
      </w:r>
      <w:r>
        <w:tab/>
        <w:t>Certificate of Origin</w:t>
      </w:r>
    </w:p>
    <w:p w:rsidR="00007AC6" w:rsidRDefault="00007AC6" w:rsidP="00666970">
      <w:pPr>
        <w:tabs>
          <w:tab w:val="left" w:leader="dot" w:pos="2268"/>
        </w:tabs>
      </w:pPr>
      <w:r>
        <w:t>CO</w:t>
      </w:r>
      <w:r>
        <w:tab/>
        <w:t>Change Order</w:t>
      </w:r>
    </w:p>
    <w:p w:rsidR="00007AC6" w:rsidRDefault="00007AC6" w:rsidP="00666970">
      <w:pPr>
        <w:tabs>
          <w:tab w:val="left" w:leader="dot" w:pos="2268"/>
        </w:tabs>
      </w:pPr>
      <w:r>
        <w:t>CR</w:t>
      </w:r>
      <w:r>
        <w:tab/>
        <w:t>Change Request</w:t>
      </w:r>
    </w:p>
    <w:p w:rsidR="00666970" w:rsidRDefault="00666970" w:rsidP="00666970">
      <w:pPr>
        <w:tabs>
          <w:tab w:val="left" w:leader="dot" w:pos="2268"/>
        </w:tabs>
      </w:pPr>
      <w:r>
        <w:t>Insp.</w:t>
      </w:r>
      <w:r>
        <w:tab/>
        <w:t>Inspection</w:t>
      </w:r>
    </w:p>
    <w:p w:rsidR="00666970" w:rsidRDefault="00666970" w:rsidP="00666970">
      <w:pPr>
        <w:tabs>
          <w:tab w:val="left" w:leader="dot" w:pos="2268"/>
        </w:tabs>
      </w:pPr>
      <w:r>
        <w:t>IR</w:t>
      </w:r>
      <w:r>
        <w:tab/>
        <w:t>Inspection Register</w:t>
      </w:r>
    </w:p>
    <w:p w:rsidR="00666970" w:rsidRDefault="00666970" w:rsidP="00666970">
      <w:pPr>
        <w:tabs>
          <w:tab w:val="left" w:leader="dot" w:pos="2268"/>
        </w:tabs>
      </w:pPr>
      <w:r>
        <w:t>ITR</w:t>
      </w:r>
      <w:r>
        <w:tab/>
        <w:t>Inspection and Test Request</w:t>
      </w:r>
    </w:p>
    <w:p w:rsidR="00666970" w:rsidRDefault="00666970" w:rsidP="00666970">
      <w:pPr>
        <w:tabs>
          <w:tab w:val="left" w:leader="dot" w:pos="2268"/>
        </w:tabs>
      </w:pPr>
      <w:r>
        <w:t>NCR</w:t>
      </w:r>
      <w:r>
        <w:tab/>
        <w:t>Non-Conformance Report</w:t>
      </w:r>
    </w:p>
    <w:p w:rsidR="0036275D" w:rsidRDefault="0036275D" w:rsidP="00666970">
      <w:pPr>
        <w:tabs>
          <w:tab w:val="left" w:leader="dot" w:pos="2268"/>
        </w:tabs>
      </w:pPr>
      <w:r>
        <w:t>PQP</w:t>
      </w:r>
      <w:r>
        <w:tab/>
        <w:t>Permanent Quality Plan</w:t>
      </w:r>
    </w:p>
    <w:p w:rsidR="00666970" w:rsidRDefault="00666970" w:rsidP="00666970">
      <w:pPr>
        <w:tabs>
          <w:tab w:val="left" w:leader="dot" w:pos="2268"/>
        </w:tabs>
      </w:pPr>
      <w:r>
        <w:t>PQMP</w:t>
      </w:r>
      <w:r>
        <w:tab/>
        <w:t>Project Quality Management Plan</w:t>
      </w:r>
    </w:p>
    <w:p w:rsidR="00666970" w:rsidRDefault="00666970" w:rsidP="00666970">
      <w:pPr>
        <w:tabs>
          <w:tab w:val="left" w:leader="dot" w:pos="2268"/>
        </w:tabs>
      </w:pPr>
      <w:r>
        <w:t>QA</w:t>
      </w:r>
      <w:r>
        <w:tab/>
        <w:t>Quality Assurance</w:t>
      </w:r>
    </w:p>
    <w:p w:rsidR="00666970" w:rsidRDefault="00666970" w:rsidP="00666970">
      <w:pPr>
        <w:tabs>
          <w:tab w:val="left" w:leader="dot" w:pos="2268"/>
        </w:tabs>
      </w:pPr>
      <w:r>
        <w:t>QC</w:t>
      </w:r>
      <w:r>
        <w:tab/>
        <w:t>Quality Control</w:t>
      </w:r>
    </w:p>
    <w:p w:rsidR="00007AC6" w:rsidRDefault="00007AC6" w:rsidP="00666970">
      <w:pPr>
        <w:tabs>
          <w:tab w:val="left" w:leader="dot" w:pos="2268"/>
        </w:tabs>
      </w:pPr>
      <w:r>
        <w:t>QTY</w:t>
      </w:r>
      <w:r>
        <w:tab/>
        <w:t>Quantity</w:t>
      </w:r>
    </w:p>
    <w:p w:rsidR="00666970" w:rsidRDefault="00666970" w:rsidP="00666970">
      <w:pPr>
        <w:tabs>
          <w:tab w:val="left" w:leader="dot" w:pos="2268"/>
        </w:tabs>
      </w:pPr>
      <w:r>
        <w:t>RFI</w:t>
      </w:r>
      <w:r>
        <w:tab/>
        <w:t xml:space="preserve">Request </w:t>
      </w:r>
      <w:proofErr w:type="gramStart"/>
      <w:r>
        <w:t>For</w:t>
      </w:r>
      <w:proofErr w:type="gramEnd"/>
      <w:r>
        <w:t xml:space="preserve"> Information</w:t>
      </w:r>
      <w:bookmarkEnd w:id="112"/>
    </w:p>
    <w:p w:rsidR="00007AC6" w:rsidRDefault="00007AC6" w:rsidP="00666970">
      <w:pPr>
        <w:tabs>
          <w:tab w:val="left" w:leader="dot" w:pos="2268"/>
        </w:tabs>
      </w:pPr>
      <w:r>
        <w:t>SOR</w:t>
      </w:r>
      <w:r>
        <w:tab/>
        <w:t>Site Observation Report</w:t>
      </w:r>
    </w:p>
    <w:p w:rsidR="00885B34" w:rsidRDefault="00885B34" w:rsidP="00666970">
      <w:pPr>
        <w:tabs>
          <w:tab w:val="left" w:leader="dot" w:pos="2268"/>
        </w:tabs>
      </w:pPr>
      <w:r>
        <w:t>UOM</w:t>
      </w:r>
      <w:r>
        <w:tab/>
        <w:t>Unit of Measurement</w:t>
      </w:r>
    </w:p>
    <w:p w:rsidR="00BA7E73" w:rsidRDefault="00BA7E73" w:rsidP="00B53388">
      <w:pPr>
        <w:pStyle w:val="Heading1"/>
      </w:pPr>
      <w:bookmarkStart w:id="118" w:name="_Toc402977584"/>
      <w:r>
        <w:t xml:space="preserve">List of </w:t>
      </w:r>
      <w:r w:rsidR="00007AC6">
        <w:t>Attachments</w:t>
      </w:r>
      <w:bookmarkEnd w:id="118"/>
    </w:p>
    <w:tbl>
      <w:tblPr>
        <w:tblStyle w:val="TableGrid"/>
        <w:tblW w:w="9639" w:type="dxa"/>
        <w:tblInd w:w="28" w:type="dxa"/>
        <w:tblCellMar>
          <w:top w:w="28" w:type="dxa"/>
          <w:left w:w="28" w:type="dxa"/>
          <w:bottom w:w="28" w:type="dxa"/>
          <w:right w:w="28" w:type="dxa"/>
        </w:tblCellMar>
        <w:tblLook w:val="04A0" w:firstRow="1" w:lastRow="0" w:firstColumn="1" w:lastColumn="0" w:noHBand="0" w:noVBand="1"/>
      </w:tblPr>
      <w:tblGrid>
        <w:gridCol w:w="1704"/>
        <w:gridCol w:w="7935"/>
      </w:tblGrid>
      <w:tr w:rsidR="0012292D" w:rsidRPr="0012292D" w:rsidTr="00AD2D16">
        <w:tc>
          <w:tcPr>
            <w:tcW w:w="1704" w:type="dxa"/>
            <w:shd w:val="clear" w:color="auto" w:fill="D9D9D9" w:themeFill="background1" w:themeFillShade="D9"/>
            <w:vAlign w:val="center"/>
          </w:tcPr>
          <w:p w:rsidR="0012292D" w:rsidRPr="0012292D" w:rsidRDefault="00007AC6" w:rsidP="0084443A">
            <w:pPr>
              <w:rPr>
                <w:rFonts w:asciiTheme="minorHAnsi" w:hAnsiTheme="minorHAnsi"/>
                <w:b/>
                <w:sz w:val="18"/>
                <w:szCs w:val="18"/>
                <w:lang w:val="en-AU" w:eastAsia="nl-NL"/>
              </w:rPr>
            </w:pPr>
            <w:r>
              <w:rPr>
                <w:rFonts w:asciiTheme="minorHAnsi" w:hAnsiTheme="minorHAnsi"/>
                <w:b/>
                <w:sz w:val="18"/>
                <w:szCs w:val="18"/>
                <w:lang w:val="en-AU" w:eastAsia="nl-NL"/>
              </w:rPr>
              <w:t xml:space="preserve">Template </w:t>
            </w:r>
            <w:r w:rsidR="0012292D" w:rsidRPr="0012292D">
              <w:rPr>
                <w:rFonts w:asciiTheme="minorHAnsi" w:hAnsiTheme="minorHAnsi"/>
                <w:b/>
                <w:sz w:val="18"/>
                <w:szCs w:val="18"/>
                <w:lang w:val="en-AU" w:eastAsia="nl-NL"/>
              </w:rPr>
              <w:t>No.</w:t>
            </w:r>
          </w:p>
        </w:tc>
        <w:tc>
          <w:tcPr>
            <w:tcW w:w="7935" w:type="dxa"/>
            <w:shd w:val="clear" w:color="auto" w:fill="D9D9D9" w:themeFill="background1" w:themeFillShade="D9"/>
            <w:vAlign w:val="center"/>
          </w:tcPr>
          <w:p w:rsidR="0012292D" w:rsidRPr="0012292D" w:rsidRDefault="0012292D" w:rsidP="0084443A">
            <w:pPr>
              <w:rPr>
                <w:rFonts w:asciiTheme="minorHAnsi" w:hAnsiTheme="minorHAnsi"/>
                <w:b/>
                <w:sz w:val="18"/>
                <w:szCs w:val="18"/>
                <w:lang w:val="en-AU" w:eastAsia="nl-NL"/>
              </w:rPr>
            </w:pPr>
            <w:r w:rsidRPr="0012292D">
              <w:rPr>
                <w:rFonts w:asciiTheme="minorHAnsi" w:hAnsiTheme="minorHAnsi"/>
                <w:b/>
                <w:sz w:val="18"/>
                <w:szCs w:val="18"/>
                <w:lang w:val="en-AU" w:eastAsia="nl-NL"/>
              </w:rPr>
              <w:t>Name</w:t>
            </w:r>
          </w:p>
        </w:tc>
      </w:tr>
      <w:tr w:rsidR="0084443A" w:rsidRPr="0012292D" w:rsidTr="00AD2D16">
        <w:tc>
          <w:tcPr>
            <w:tcW w:w="1704" w:type="dxa"/>
            <w:vAlign w:val="center"/>
          </w:tcPr>
          <w:p w:rsidR="0084443A" w:rsidRPr="00DB012E" w:rsidRDefault="0084443A" w:rsidP="00E649A2">
            <w:pPr>
              <w:rPr>
                <w:rFonts w:asciiTheme="minorHAnsi" w:hAnsiTheme="minorHAnsi"/>
                <w:sz w:val="18"/>
                <w:szCs w:val="18"/>
                <w:lang w:val="en-AU" w:eastAsia="nl-NL"/>
              </w:rPr>
            </w:pPr>
          </w:p>
        </w:tc>
        <w:tc>
          <w:tcPr>
            <w:tcW w:w="7935" w:type="dxa"/>
            <w:vAlign w:val="center"/>
          </w:tcPr>
          <w:p w:rsidR="0084443A" w:rsidRPr="00DB012E" w:rsidRDefault="0084443A" w:rsidP="0084443A">
            <w:pPr>
              <w:rPr>
                <w:rFonts w:asciiTheme="minorHAnsi" w:hAnsiTheme="minorHAnsi"/>
                <w:sz w:val="18"/>
                <w:szCs w:val="18"/>
                <w:lang w:val="en-AU" w:eastAsia="nl-NL"/>
              </w:rPr>
            </w:pPr>
          </w:p>
        </w:tc>
      </w:tr>
      <w:tr w:rsidR="00010B61" w:rsidRPr="0012292D" w:rsidTr="00AD2D16">
        <w:tc>
          <w:tcPr>
            <w:tcW w:w="1704" w:type="dxa"/>
            <w:vAlign w:val="center"/>
          </w:tcPr>
          <w:p w:rsidR="00010B61" w:rsidRPr="00DB012E" w:rsidRDefault="00010B61" w:rsidP="00E649A2">
            <w:pPr>
              <w:rPr>
                <w:rFonts w:asciiTheme="minorHAnsi" w:hAnsiTheme="minorHAnsi"/>
                <w:sz w:val="18"/>
                <w:szCs w:val="18"/>
                <w:lang w:val="en-AU" w:eastAsia="nl-NL"/>
              </w:rPr>
            </w:pPr>
          </w:p>
        </w:tc>
        <w:tc>
          <w:tcPr>
            <w:tcW w:w="7935" w:type="dxa"/>
            <w:vAlign w:val="center"/>
          </w:tcPr>
          <w:p w:rsidR="00010B61" w:rsidRPr="00DB012E" w:rsidRDefault="00010B61" w:rsidP="00E649A2">
            <w:pPr>
              <w:rPr>
                <w:rFonts w:asciiTheme="minorHAnsi" w:hAnsiTheme="minorHAnsi"/>
                <w:sz w:val="18"/>
                <w:szCs w:val="18"/>
                <w:lang w:val="en-AU" w:eastAsia="nl-NL"/>
              </w:rPr>
            </w:pPr>
          </w:p>
        </w:tc>
      </w:tr>
      <w:tr w:rsidR="005C4EE4" w:rsidRPr="00750453" w:rsidTr="00567CF0">
        <w:tc>
          <w:tcPr>
            <w:tcW w:w="1704" w:type="dxa"/>
            <w:vAlign w:val="center"/>
          </w:tcPr>
          <w:p w:rsidR="005C4EE4" w:rsidRPr="00DB012E" w:rsidRDefault="005C4EE4" w:rsidP="00567CF0">
            <w:pPr>
              <w:rPr>
                <w:rFonts w:asciiTheme="minorHAnsi" w:hAnsiTheme="minorHAnsi"/>
                <w:sz w:val="18"/>
                <w:szCs w:val="18"/>
                <w:lang w:val="en-AU" w:eastAsia="nl-NL"/>
              </w:rPr>
            </w:pPr>
          </w:p>
        </w:tc>
        <w:tc>
          <w:tcPr>
            <w:tcW w:w="7935" w:type="dxa"/>
            <w:vAlign w:val="center"/>
          </w:tcPr>
          <w:p w:rsidR="005C4EE4" w:rsidRPr="00DB012E" w:rsidRDefault="005C4EE4" w:rsidP="00567CF0">
            <w:pPr>
              <w:rPr>
                <w:rFonts w:asciiTheme="minorHAnsi" w:hAnsiTheme="minorHAnsi"/>
                <w:sz w:val="18"/>
                <w:szCs w:val="18"/>
                <w:lang w:val="en-AU" w:eastAsia="nl-NL"/>
              </w:rPr>
            </w:pPr>
          </w:p>
        </w:tc>
      </w:tr>
      <w:tr w:rsidR="00010B61" w:rsidRPr="0012292D" w:rsidTr="00AD2D16">
        <w:tc>
          <w:tcPr>
            <w:tcW w:w="1704" w:type="dxa"/>
            <w:vAlign w:val="center"/>
          </w:tcPr>
          <w:p w:rsidR="00010B61" w:rsidRPr="00DB012E" w:rsidRDefault="00010B61" w:rsidP="00E649A2">
            <w:pPr>
              <w:rPr>
                <w:rFonts w:asciiTheme="minorHAnsi" w:hAnsiTheme="minorHAnsi"/>
                <w:sz w:val="18"/>
                <w:szCs w:val="18"/>
                <w:lang w:val="en-AU" w:eastAsia="nl-NL"/>
              </w:rPr>
            </w:pPr>
          </w:p>
        </w:tc>
        <w:tc>
          <w:tcPr>
            <w:tcW w:w="7935" w:type="dxa"/>
            <w:vAlign w:val="center"/>
          </w:tcPr>
          <w:p w:rsidR="00010B61" w:rsidRPr="00DB012E" w:rsidRDefault="00010B61" w:rsidP="0012292D">
            <w:pPr>
              <w:rPr>
                <w:rFonts w:asciiTheme="minorHAnsi" w:hAnsiTheme="minorHAnsi"/>
                <w:sz w:val="18"/>
                <w:szCs w:val="18"/>
                <w:lang w:val="en-AU" w:eastAsia="nl-NL"/>
              </w:rPr>
            </w:pPr>
          </w:p>
        </w:tc>
      </w:tr>
      <w:tr w:rsidR="00010B61" w:rsidRPr="0029669A" w:rsidTr="00AD2D16">
        <w:tc>
          <w:tcPr>
            <w:tcW w:w="1704" w:type="dxa"/>
            <w:vAlign w:val="center"/>
          </w:tcPr>
          <w:p w:rsidR="00010B61" w:rsidRPr="00DB012E" w:rsidRDefault="00010B61" w:rsidP="00BD68BD">
            <w:pPr>
              <w:rPr>
                <w:rFonts w:asciiTheme="minorHAnsi" w:hAnsiTheme="minorHAnsi"/>
                <w:sz w:val="18"/>
                <w:szCs w:val="18"/>
                <w:lang w:val="en-AU" w:eastAsia="nl-NL"/>
              </w:rPr>
            </w:pPr>
          </w:p>
        </w:tc>
        <w:tc>
          <w:tcPr>
            <w:tcW w:w="7935" w:type="dxa"/>
            <w:vAlign w:val="center"/>
          </w:tcPr>
          <w:p w:rsidR="00010B61" w:rsidRPr="00DB012E" w:rsidRDefault="00010B61" w:rsidP="0012292D">
            <w:pPr>
              <w:rPr>
                <w:rFonts w:asciiTheme="minorHAnsi" w:hAnsiTheme="minorHAnsi"/>
                <w:sz w:val="18"/>
                <w:szCs w:val="18"/>
                <w:lang w:val="en-AU" w:eastAsia="nl-NL"/>
              </w:rPr>
            </w:pPr>
          </w:p>
        </w:tc>
      </w:tr>
      <w:tr w:rsidR="00010B61" w:rsidRPr="00750453" w:rsidTr="00AD2D16">
        <w:tc>
          <w:tcPr>
            <w:tcW w:w="1704" w:type="dxa"/>
            <w:vAlign w:val="center"/>
          </w:tcPr>
          <w:p w:rsidR="00010B61" w:rsidRPr="00DB012E" w:rsidRDefault="00010B61" w:rsidP="00BD68BD">
            <w:pPr>
              <w:rPr>
                <w:rFonts w:asciiTheme="minorHAnsi" w:hAnsiTheme="minorHAnsi"/>
                <w:sz w:val="18"/>
                <w:szCs w:val="18"/>
                <w:lang w:val="en-AU" w:eastAsia="nl-NL"/>
              </w:rPr>
            </w:pPr>
          </w:p>
        </w:tc>
        <w:tc>
          <w:tcPr>
            <w:tcW w:w="7935" w:type="dxa"/>
            <w:vAlign w:val="center"/>
          </w:tcPr>
          <w:p w:rsidR="00010B61" w:rsidRPr="00DB012E" w:rsidRDefault="00010B61" w:rsidP="0012292D">
            <w:pPr>
              <w:rPr>
                <w:rFonts w:asciiTheme="minorHAnsi" w:hAnsiTheme="minorHAnsi"/>
                <w:sz w:val="18"/>
                <w:szCs w:val="18"/>
                <w:lang w:val="en-AU" w:eastAsia="nl-NL"/>
              </w:rPr>
            </w:pPr>
          </w:p>
        </w:tc>
      </w:tr>
      <w:tr w:rsidR="005C4EE4" w:rsidRPr="00750453" w:rsidTr="00567CF0">
        <w:tc>
          <w:tcPr>
            <w:tcW w:w="1704" w:type="dxa"/>
            <w:vAlign w:val="center"/>
          </w:tcPr>
          <w:p w:rsidR="005C4EE4" w:rsidRPr="00DB012E" w:rsidRDefault="005C4EE4" w:rsidP="00567CF0">
            <w:pPr>
              <w:rPr>
                <w:rFonts w:asciiTheme="minorHAnsi" w:hAnsiTheme="minorHAnsi"/>
                <w:sz w:val="18"/>
                <w:szCs w:val="18"/>
                <w:lang w:val="en-AU" w:eastAsia="nl-NL"/>
              </w:rPr>
            </w:pPr>
          </w:p>
        </w:tc>
        <w:tc>
          <w:tcPr>
            <w:tcW w:w="7935" w:type="dxa"/>
            <w:vAlign w:val="center"/>
          </w:tcPr>
          <w:p w:rsidR="005C4EE4" w:rsidRPr="00DB012E" w:rsidRDefault="005C4EE4" w:rsidP="00567CF0">
            <w:pPr>
              <w:rPr>
                <w:rFonts w:asciiTheme="minorHAnsi" w:hAnsiTheme="minorHAnsi"/>
                <w:sz w:val="18"/>
                <w:szCs w:val="18"/>
                <w:lang w:val="en-AU" w:eastAsia="nl-NL"/>
              </w:rPr>
            </w:pPr>
          </w:p>
        </w:tc>
      </w:tr>
      <w:tr w:rsidR="005C4EE4" w:rsidRPr="00B1365A" w:rsidTr="00567CF0">
        <w:tc>
          <w:tcPr>
            <w:tcW w:w="1704" w:type="dxa"/>
            <w:vAlign w:val="center"/>
          </w:tcPr>
          <w:p w:rsidR="005C4EE4" w:rsidRPr="00DB012E" w:rsidRDefault="005C4EE4" w:rsidP="00567CF0">
            <w:pPr>
              <w:rPr>
                <w:rFonts w:asciiTheme="minorHAnsi" w:hAnsiTheme="minorHAnsi"/>
                <w:sz w:val="18"/>
                <w:szCs w:val="18"/>
                <w:lang w:val="en-AU" w:eastAsia="nl-NL"/>
              </w:rPr>
            </w:pPr>
          </w:p>
        </w:tc>
        <w:tc>
          <w:tcPr>
            <w:tcW w:w="7935" w:type="dxa"/>
            <w:vAlign w:val="center"/>
          </w:tcPr>
          <w:p w:rsidR="005C4EE4" w:rsidRPr="00DB012E" w:rsidRDefault="005C4EE4" w:rsidP="00567CF0">
            <w:pPr>
              <w:rPr>
                <w:rFonts w:asciiTheme="minorHAnsi" w:hAnsiTheme="minorHAnsi"/>
                <w:sz w:val="18"/>
                <w:szCs w:val="18"/>
                <w:lang w:val="en-AU" w:eastAsia="nl-NL"/>
              </w:rPr>
            </w:pPr>
          </w:p>
        </w:tc>
      </w:tr>
    </w:tbl>
    <w:p w:rsidR="00BA7E73" w:rsidRPr="00BA7E73" w:rsidRDefault="00BA7E73" w:rsidP="0012292D">
      <w:pPr>
        <w:rPr>
          <w:lang w:val="en-AU" w:eastAsia="nl-NL"/>
        </w:rPr>
      </w:pPr>
    </w:p>
    <w:sectPr w:rsidR="00BA7E73" w:rsidRPr="00BA7E73" w:rsidSect="0068716E">
      <w:headerReference w:type="default" r:id="rId12"/>
      <w:footerReference w:type="default" r:id="rId13"/>
      <w:pgSz w:w="11907" w:h="16839" w:code="9"/>
      <w:pgMar w:top="1985" w:right="851" w:bottom="1418" w:left="1418" w:header="567" w:footer="56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37" w:rsidRDefault="00863337" w:rsidP="003F00F7">
      <w:pPr>
        <w:spacing w:after="0" w:line="240" w:lineRule="auto"/>
      </w:pPr>
      <w:r>
        <w:separator/>
      </w:r>
    </w:p>
  </w:endnote>
  <w:endnote w:type="continuationSeparator" w:id="0">
    <w:p w:rsidR="00863337" w:rsidRDefault="00863337" w:rsidP="003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697960"/>
      <w:docPartObj>
        <w:docPartGallery w:val="Page Numbers (Bottom of Page)"/>
        <w:docPartUnique/>
      </w:docPartObj>
    </w:sdtPr>
    <w:sdtEndPr>
      <w:rPr>
        <w:noProof/>
        <w:sz w:val="2"/>
      </w:rPr>
    </w:sdtEndPr>
    <w:sdtContent>
      <w:p w:rsidR="00AD2F44" w:rsidRDefault="00AD2F44" w:rsidP="0002512D">
        <w:pPr>
          <w:pStyle w:val="Foote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4111"/>
          <w:gridCol w:w="1417"/>
          <w:gridCol w:w="1701"/>
        </w:tblGrid>
        <w:tr w:rsidR="00AD2F44" w:rsidRPr="00E801F3" w:rsidTr="00CC3B28">
          <w:tc>
            <w:tcPr>
              <w:tcW w:w="2518" w:type="dxa"/>
            </w:tcPr>
            <w:p w:rsidR="00AD2F44" w:rsidRPr="00E801F3" w:rsidRDefault="00AD2F44" w:rsidP="0002512D">
              <w:pPr>
                <w:pStyle w:val="Footer"/>
                <w:rPr>
                  <w:rFonts w:asciiTheme="minorHAnsi" w:hAnsiTheme="minorHAnsi"/>
                  <w:sz w:val="16"/>
                  <w:szCs w:val="16"/>
                </w:rPr>
              </w:pPr>
              <w:r w:rsidRPr="00E801F3">
                <w:rPr>
                  <w:rFonts w:asciiTheme="minorHAnsi" w:hAnsiTheme="minorHAnsi"/>
                  <w:sz w:val="16"/>
                  <w:szCs w:val="16"/>
                </w:rPr>
                <w:t>Author:</w:t>
              </w:r>
            </w:p>
            <w:p w:rsidR="00AD2F44" w:rsidRPr="00E801F3" w:rsidRDefault="00AD2F44" w:rsidP="0002512D">
              <w:pPr>
                <w:pStyle w:val="Footer"/>
                <w:rPr>
                  <w:rFonts w:asciiTheme="minorHAnsi" w:hAnsiTheme="minorHAnsi"/>
                  <w:sz w:val="16"/>
                  <w:szCs w:val="16"/>
                </w:rPr>
              </w:pPr>
              <w:sdt>
                <w:sdtPr>
                  <w:rPr>
                    <w:rFonts w:asciiTheme="minorHAnsi" w:hAnsiTheme="minorHAnsi"/>
                    <w:sz w:val="16"/>
                    <w:szCs w:val="16"/>
                  </w:rPr>
                  <w:alias w:val="Author"/>
                  <w:id w:val="-546755005"/>
                  <w:dataBinding w:prefixMappings="xmlns:ns0='http://purl.org/dc/elements/1.1/' xmlns:ns1='http://schemas.openxmlformats.org/package/2006/metadata/core-properties' " w:xpath="/ns1:coreProperties[1]/ns0:creator[1]" w:storeItemID="{6C3C8BC8-F283-45AE-878A-BAB7291924A1}"/>
                  <w:text/>
                </w:sdtPr>
                <w:sdtContent>
                  <w:r w:rsidRPr="00E801F3">
                    <w:rPr>
                      <w:rFonts w:asciiTheme="minorHAnsi" w:hAnsiTheme="minorHAnsi"/>
                      <w:sz w:val="16"/>
                      <w:szCs w:val="16"/>
                    </w:rPr>
                    <w:t>Marc Arnecke, PMP</w:t>
                  </w:r>
                </w:sdtContent>
              </w:sdt>
            </w:p>
          </w:tc>
          <w:tc>
            <w:tcPr>
              <w:tcW w:w="4111" w:type="dxa"/>
            </w:tcPr>
            <w:p w:rsidR="00AD2F44" w:rsidRPr="00E801F3" w:rsidRDefault="00AD2F44" w:rsidP="0002512D">
              <w:pPr>
                <w:pStyle w:val="Footer"/>
                <w:rPr>
                  <w:rFonts w:asciiTheme="minorHAnsi" w:hAnsiTheme="minorHAnsi"/>
                  <w:sz w:val="16"/>
                  <w:szCs w:val="16"/>
                </w:rPr>
              </w:pPr>
              <w:r w:rsidRPr="00E801F3">
                <w:rPr>
                  <w:rFonts w:asciiTheme="minorHAnsi" w:hAnsiTheme="minorHAnsi"/>
                  <w:sz w:val="16"/>
                  <w:szCs w:val="16"/>
                </w:rPr>
                <w:t>Document Number:</w:t>
              </w:r>
            </w:p>
            <w:sdt>
              <w:sdtPr>
                <w:rPr>
                  <w:rFonts w:asciiTheme="minorHAnsi" w:hAnsiTheme="minorHAnsi"/>
                  <w:sz w:val="16"/>
                  <w:szCs w:val="16"/>
                </w:rPr>
                <w:alias w:val="Keywords"/>
                <w:tag w:val=""/>
                <w:id w:val="892239038"/>
                <w:placeholder>
                  <w:docPart w:val="A9C14F64376143CBB6E758BE60D3D0E5"/>
                </w:placeholder>
                <w:showingPlcHdr/>
                <w:dataBinding w:prefixMappings="xmlns:ns0='http://purl.org/dc/elements/1.1/' xmlns:ns1='http://schemas.openxmlformats.org/package/2006/metadata/core-properties' " w:xpath="/ns1:coreProperties[1]/ns1:keywords[1]" w:storeItemID="{6C3C8BC8-F283-45AE-878A-BAB7291924A1}"/>
                <w:text/>
              </w:sdtPr>
              <w:sdtContent>
                <w:p w:rsidR="00AD2F44" w:rsidRPr="00E801F3" w:rsidRDefault="00AD2F44" w:rsidP="0002512D">
                  <w:pPr>
                    <w:pStyle w:val="Footer"/>
                    <w:rPr>
                      <w:rFonts w:asciiTheme="minorHAnsi" w:hAnsiTheme="minorHAnsi"/>
                      <w:sz w:val="16"/>
                      <w:szCs w:val="16"/>
                    </w:rPr>
                  </w:pPr>
                  <w:r w:rsidRPr="00E801F3">
                    <w:rPr>
                      <w:rStyle w:val="PlaceholderText"/>
                      <w:rFonts w:asciiTheme="minorHAnsi" w:hAnsiTheme="minorHAnsi"/>
                      <w:sz w:val="16"/>
                      <w:szCs w:val="16"/>
                    </w:rPr>
                    <w:t>[Keywords]</w:t>
                  </w:r>
                </w:p>
              </w:sdtContent>
            </w:sdt>
          </w:tc>
          <w:tc>
            <w:tcPr>
              <w:tcW w:w="1417" w:type="dxa"/>
            </w:tcPr>
            <w:p w:rsidR="00AD2F44" w:rsidRPr="00E801F3" w:rsidRDefault="00AD2F44" w:rsidP="0002512D">
              <w:pPr>
                <w:pStyle w:val="Footer"/>
                <w:rPr>
                  <w:rFonts w:asciiTheme="minorHAnsi" w:hAnsiTheme="minorHAnsi"/>
                  <w:sz w:val="16"/>
                  <w:szCs w:val="16"/>
                </w:rPr>
              </w:pPr>
              <w:r w:rsidRPr="00E801F3">
                <w:rPr>
                  <w:rFonts w:asciiTheme="minorHAnsi" w:hAnsiTheme="minorHAnsi"/>
                  <w:sz w:val="16"/>
                  <w:szCs w:val="16"/>
                </w:rPr>
                <w:t>Date:</w:t>
              </w:r>
            </w:p>
            <w:sdt>
              <w:sdtPr>
                <w:rPr>
                  <w:rFonts w:asciiTheme="minorHAnsi" w:hAnsiTheme="minorHAnsi"/>
                  <w:sz w:val="16"/>
                  <w:szCs w:val="16"/>
                </w:rPr>
                <w:alias w:val="Publish Date"/>
                <w:id w:val="340827566"/>
                <w:placeholder>
                  <w:docPart w:val="1580626704024DE48960C336AAFBF454"/>
                </w:placeholder>
                <w:dataBinding w:prefixMappings="xmlns:ns0='http://schemas.microsoft.com/office/2006/coverPageProps' " w:xpath="/ns0:CoverPageProperties[1]/ns0:PublishDate[1]" w:storeItemID="{55AF091B-3C7A-41E3-B477-F2FDAA23CFDA}"/>
                <w:date w:fullDate="2014-11-05T00:00:00Z">
                  <w:dateFormat w:val="dd/MM/yyyy"/>
                  <w:lid w:val="en-US"/>
                  <w:storeMappedDataAs w:val="dateTime"/>
                  <w:calendar w:val="gregorian"/>
                </w:date>
              </w:sdtPr>
              <w:sdtContent>
                <w:p w:rsidR="00AD2F44" w:rsidRPr="00E801F3" w:rsidRDefault="00AD2F44" w:rsidP="0002512D">
                  <w:pPr>
                    <w:pStyle w:val="Footer"/>
                    <w:rPr>
                      <w:rFonts w:asciiTheme="minorHAnsi" w:hAnsiTheme="minorHAnsi"/>
                      <w:sz w:val="16"/>
                      <w:szCs w:val="16"/>
                    </w:rPr>
                  </w:pPr>
                  <w:r w:rsidRPr="00E801F3">
                    <w:rPr>
                      <w:rFonts w:asciiTheme="minorHAnsi" w:hAnsiTheme="minorHAnsi"/>
                      <w:sz w:val="16"/>
                      <w:szCs w:val="16"/>
                    </w:rPr>
                    <w:t>05/11/2014</w:t>
                  </w:r>
                </w:p>
              </w:sdtContent>
            </w:sdt>
          </w:tc>
          <w:tc>
            <w:tcPr>
              <w:tcW w:w="1701" w:type="dxa"/>
            </w:tcPr>
            <w:p w:rsidR="00AD2F44" w:rsidRPr="00E801F3" w:rsidRDefault="00AD2F44" w:rsidP="0002512D">
              <w:pPr>
                <w:pStyle w:val="Footer"/>
                <w:rPr>
                  <w:rFonts w:asciiTheme="minorHAnsi" w:hAnsiTheme="minorHAnsi"/>
                  <w:sz w:val="16"/>
                  <w:szCs w:val="16"/>
                </w:rPr>
              </w:pPr>
              <w:r w:rsidRPr="00E801F3">
                <w:rPr>
                  <w:rFonts w:asciiTheme="minorHAnsi" w:hAnsiTheme="minorHAnsi"/>
                  <w:sz w:val="16"/>
                  <w:szCs w:val="16"/>
                </w:rPr>
                <w:t>Page:</w:t>
              </w:r>
            </w:p>
            <w:sdt>
              <w:sdtPr>
                <w:rPr>
                  <w:rFonts w:asciiTheme="minorHAnsi" w:hAnsiTheme="minorHAnsi"/>
                  <w:sz w:val="16"/>
                  <w:szCs w:val="16"/>
                </w:rPr>
                <w:id w:val="1900092990"/>
                <w:docPartObj>
                  <w:docPartGallery w:val="Page Numbers (Top of Page)"/>
                  <w:docPartUnique/>
                </w:docPartObj>
              </w:sdtPr>
              <w:sdtContent>
                <w:p w:rsidR="00AD2F44" w:rsidRPr="00E801F3" w:rsidRDefault="00AD2F44" w:rsidP="00B53388">
                  <w:pPr>
                    <w:rPr>
                      <w:rFonts w:asciiTheme="minorHAnsi" w:hAnsiTheme="minorHAnsi"/>
                      <w:sz w:val="16"/>
                      <w:szCs w:val="16"/>
                    </w:rPr>
                  </w:pPr>
                  <w:r w:rsidRPr="00E801F3">
                    <w:rPr>
                      <w:rFonts w:asciiTheme="minorHAnsi" w:hAnsiTheme="minorHAnsi"/>
                      <w:sz w:val="16"/>
                      <w:szCs w:val="16"/>
                    </w:rPr>
                    <w:fldChar w:fldCharType="begin"/>
                  </w:r>
                  <w:r w:rsidRPr="00E801F3">
                    <w:rPr>
                      <w:rFonts w:asciiTheme="minorHAnsi" w:hAnsiTheme="minorHAnsi"/>
                      <w:sz w:val="16"/>
                      <w:szCs w:val="16"/>
                    </w:rPr>
                    <w:instrText xml:space="preserve"> PAGE  \* ROMAN  \* MERGEFORMAT </w:instrText>
                  </w:r>
                  <w:r w:rsidRPr="00E801F3">
                    <w:rPr>
                      <w:rFonts w:asciiTheme="minorHAnsi" w:hAnsiTheme="minorHAnsi"/>
                      <w:sz w:val="16"/>
                      <w:szCs w:val="16"/>
                    </w:rPr>
                    <w:fldChar w:fldCharType="separate"/>
                  </w:r>
                  <w:r w:rsidR="003B2C7A">
                    <w:rPr>
                      <w:rFonts w:asciiTheme="minorHAnsi" w:hAnsiTheme="minorHAnsi"/>
                      <w:noProof/>
                      <w:sz w:val="16"/>
                      <w:szCs w:val="16"/>
                    </w:rPr>
                    <w:t>VI</w:t>
                  </w:r>
                  <w:r w:rsidRPr="00E801F3">
                    <w:rPr>
                      <w:rFonts w:asciiTheme="minorHAnsi" w:hAnsiTheme="minorHAnsi"/>
                      <w:sz w:val="16"/>
                      <w:szCs w:val="16"/>
                    </w:rPr>
                    <w:fldChar w:fldCharType="end"/>
                  </w:r>
                </w:p>
              </w:sdtContent>
            </w:sdt>
          </w:tc>
        </w:tr>
      </w:tbl>
      <w:p w:rsidR="00AD2F44" w:rsidRPr="0002512D" w:rsidRDefault="00AD2F44">
        <w:pPr>
          <w:pStyle w:val="Footer"/>
          <w:rPr>
            <w:sz w:val="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16"/>
        <w:szCs w:val="16"/>
      </w:rPr>
      <w:id w:val="-1118598643"/>
      <w:docPartObj>
        <w:docPartGallery w:val="Page Numbers (Bottom of Page)"/>
        <w:docPartUnique/>
      </w:docPartObj>
    </w:sdtPr>
    <w:sdtEndPr>
      <w:rPr>
        <w:noProof/>
        <w:sz w:val="2"/>
        <w:szCs w:val="22"/>
      </w:rPr>
    </w:sdtEndPr>
    <w:sdtContent>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4111"/>
          <w:gridCol w:w="1417"/>
          <w:gridCol w:w="1701"/>
        </w:tblGrid>
        <w:tr w:rsidR="00AD2F44" w:rsidRPr="00AC79AB" w:rsidTr="007F4282">
          <w:tc>
            <w:tcPr>
              <w:tcW w:w="2518" w:type="dxa"/>
            </w:tcPr>
            <w:p w:rsidR="00AD2F44" w:rsidRPr="00AC79AB" w:rsidRDefault="00AD2F44" w:rsidP="0002512D">
              <w:pPr>
                <w:pStyle w:val="Footer"/>
                <w:rPr>
                  <w:rFonts w:asciiTheme="minorHAnsi" w:hAnsiTheme="minorHAnsi"/>
                  <w:sz w:val="16"/>
                  <w:szCs w:val="16"/>
                </w:rPr>
              </w:pPr>
              <w:r w:rsidRPr="00AC79AB">
                <w:rPr>
                  <w:rFonts w:asciiTheme="minorHAnsi" w:hAnsiTheme="minorHAnsi"/>
                  <w:sz w:val="16"/>
                  <w:szCs w:val="16"/>
                </w:rPr>
                <w:t>Author:</w:t>
              </w:r>
            </w:p>
            <w:p w:rsidR="00AD2F44" w:rsidRPr="00AC79AB" w:rsidRDefault="00AD2F44" w:rsidP="0002512D">
              <w:pPr>
                <w:pStyle w:val="Footer"/>
                <w:rPr>
                  <w:rFonts w:asciiTheme="minorHAnsi" w:hAnsiTheme="minorHAnsi"/>
                  <w:sz w:val="16"/>
                  <w:szCs w:val="16"/>
                </w:rPr>
              </w:pPr>
              <w:sdt>
                <w:sdtPr>
                  <w:rPr>
                    <w:rFonts w:asciiTheme="minorHAnsi" w:hAnsiTheme="minorHAnsi"/>
                    <w:sz w:val="16"/>
                    <w:szCs w:val="16"/>
                  </w:rPr>
                  <w:alias w:val="Author"/>
                  <w:id w:val="1875969630"/>
                  <w:dataBinding w:prefixMappings="xmlns:ns0='http://purl.org/dc/elements/1.1/' xmlns:ns1='http://schemas.openxmlformats.org/package/2006/metadata/core-properties' " w:xpath="/ns1:coreProperties[1]/ns0:creator[1]" w:storeItemID="{6C3C8BC8-F283-45AE-878A-BAB7291924A1}"/>
                  <w:text/>
                </w:sdtPr>
                <w:sdtContent>
                  <w:r w:rsidRPr="00AC79AB">
                    <w:rPr>
                      <w:rFonts w:asciiTheme="minorHAnsi" w:hAnsiTheme="minorHAnsi"/>
                      <w:sz w:val="16"/>
                      <w:szCs w:val="16"/>
                    </w:rPr>
                    <w:t>Marc Arnecke, PMP</w:t>
                  </w:r>
                </w:sdtContent>
              </w:sdt>
            </w:p>
          </w:tc>
          <w:tc>
            <w:tcPr>
              <w:tcW w:w="4111" w:type="dxa"/>
            </w:tcPr>
            <w:p w:rsidR="00AD2F44" w:rsidRPr="00AC79AB" w:rsidRDefault="00AD2F44" w:rsidP="007F4282">
              <w:pPr>
                <w:pStyle w:val="Footer"/>
                <w:rPr>
                  <w:rFonts w:asciiTheme="minorHAnsi" w:hAnsiTheme="minorHAnsi"/>
                  <w:sz w:val="16"/>
                  <w:szCs w:val="16"/>
                </w:rPr>
              </w:pPr>
              <w:r w:rsidRPr="00AC79AB">
                <w:rPr>
                  <w:rFonts w:asciiTheme="minorHAnsi" w:hAnsiTheme="minorHAnsi"/>
                  <w:sz w:val="16"/>
                  <w:szCs w:val="16"/>
                </w:rPr>
                <w:t>Document Number:</w:t>
              </w:r>
            </w:p>
            <w:sdt>
              <w:sdtPr>
                <w:rPr>
                  <w:rFonts w:asciiTheme="minorHAnsi" w:hAnsiTheme="minorHAnsi"/>
                  <w:sz w:val="16"/>
                  <w:szCs w:val="16"/>
                </w:rPr>
                <w:alias w:val="Keywords"/>
                <w:tag w:val=""/>
                <w:id w:val="1746220710"/>
                <w:placeholder>
                  <w:docPart w:val="32DEC6CE20AD4BD092EED8056719A717"/>
                </w:placeholder>
                <w:showingPlcHdr/>
                <w:dataBinding w:prefixMappings="xmlns:ns0='http://purl.org/dc/elements/1.1/' xmlns:ns1='http://schemas.openxmlformats.org/package/2006/metadata/core-properties' " w:xpath="/ns1:coreProperties[1]/ns1:keywords[1]" w:storeItemID="{6C3C8BC8-F283-45AE-878A-BAB7291924A1}"/>
                <w:text/>
              </w:sdtPr>
              <w:sdtContent>
                <w:p w:rsidR="00AD2F44" w:rsidRPr="00AC79AB" w:rsidRDefault="00AD2F44" w:rsidP="007F4282">
                  <w:pPr>
                    <w:pStyle w:val="Footer"/>
                    <w:rPr>
                      <w:rFonts w:asciiTheme="minorHAnsi" w:hAnsiTheme="minorHAnsi"/>
                      <w:sz w:val="16"/>
                      <w:szCs w:val="16"/>
                    </w:rPr>
                  </w:pPr>
                  <w:r w:rsidRPr="00AC79AB">
                    <w:rPr>
                      <w:rStyle w:val="PlaceholderText"/>
                      <w:rFonts w:asciiTheme="minorHAnsi" w:hAnsiTheme="minorHAnsi"/>
                      <w:sz w:val="16"/>
                      <w:szCs w:val="16"/>
                    </w:rPr>
                    <w:t>[Keywords]</w:t>
                  </w:r>
                </w:p>
              </w:sdtContent>
            </w:sdt>
          </w:tc>
          <w:tc>
            <w:tcPr>
              <w:tcW w:w="1417" w:type="dxa"/>
            </w:tcPr>
            <w:p w:rsidR="00AD2F44" w:rsidRPr="00AC79AB" w:rsidRDefault="00AD2F44" w:rsidP="0002512D">
              <w:pPr>
                <w:pStyle w:val="Footer"/>
                <w:rPr>
                  <w:rFonts w:asciiTheme="minorHAnsi" w:hAnsiTheme="minorHAnsi"/>
                  <w:sz w:val="16"/>
                  <w:szCs w:val="16"/>
                </w:rPr>
              </w:pPr>
              <w:r w:rsidRPr="00AC79AB">
                <w:rPr>
                  <w:rFonts w:asciiTheme="minorHAnsi" w:hAnsiTheme="minorHAnsi"/>
                  <w:sz w:val="16"/>
                  <w:szCs w:val="16"/>
                </w:rPr>
                <w:t>Date:</w:t>
              </w:r>
            </w:p>
            <w:sdt>
              <w:sdtPr>
                <w:rPr>
                  <w:rFonts w:asciiTheme="minorHAnsi" w:hAnsiTheme="minorHAnsi"/>
                  <w:sz w:val="16"/>
                  <w:szCs w:val="16"/>
                </w:rPr>
                <w:alias w:val="Publish Date"/>
                <w:id w:val="-1857724066"/>
                <w:placeholder>
                  <w:docPart w:val="B02A9EDD42F8475C8B57DCCA42B4118A"/>
                </w:placeholder>
                <w:dataBinding w:prefixMappings="xmlns:ns0='http://schemas.microsoft.com/office/2006/coverPageProps' " w:xpath="/ns0:CoverPageProperties[1]/ns0:PublishDate[1]" w:storeItemID="{55AF091B-3C7A-41E3-B477-F2FDAA23CFDA}"/>
                <w:date w:fullDate="2014-11-05T00:00:00Z">
                  <w:dateFormat w:val="dd/MM/yyyy"/>
                  <w:lid w:val="en-US"/>
                  <w:storeMappedDataAs w:val="dateTime"/>
                  <w:calendar w:val="gregorian"/>
                </w:date>
              </w:sdtPr>
              <w:sdtContent>
                <w:p w:rsidR="00AD2F44" w:rsidRPr="00AC79AB" w:rsidRDefault="00AD2F44" w:rsidP="0002512D">
                  <w:pPr>
                    <w:pStyle w:val="Footer"/>
                    <w:rPr>
                      <w:rFonts w:asciiTheme="minorHAnsi" w:hAnsiTheme="minorHAnsi"/>
                      <w:sz w:val="16"/>
                      <w:szCs w:val="16"/>
                    </w:rPr>
                  </w:pPr>
                  <w:r w:rsidRPr="00AC79AB">
                    <w:rPr>
                      <w:rFonts w:asciiTheme="minorHAnsi" w:hAnsiTheme="minorHAnsi"/>
                      <w:sz w:val="16"/>
                      <w:szCs w:val="16"/>
                    </w:rPr>
                    <w:t>05/11/2014</w:t>
                  </w:r>
                </w:p>
              </w:sdtContent>
            </w:sdt>
          </w:tc>
          <w:tc>
            <w:tcPr>
              <w:tcW w:w="1701" w:type="dxa"/>
            </w:tcPr>
            <w:p w:rsidR="00AD2F44" w:rsidRPr="00AC79AB" w:rsidRDefault="00AD2F44" w:rsidP="0002512D">
              <w:pPr>
                <w:pStyle w:val="Footer"/>
                <w:rPr>
                  <w:rFonts w:asciiTheme="minorHAnsi" w:hAnsiTheme="minorHAnsi"/>
                  <w:sz w:val="16"/>
                  <w:szCs w:val="16"/>
                </w:rPr>
              </w:pPr>
              <w:r w:rsidRPr="00AC79AB">
                <w:rPr>
                  <w:rFonts w:asciiTheme="minorHAnsi" w:hAnsiTheme="minorHAnsi"/>
                  <w:sz w:val="16"/>
                  <w:szCs w:val="16"/>
                </w:rPr>
                <w:t>Page:</w:t>
              </w:r>
            </w:p>
            <w:sdt>
              <w:sdtPr>
                <w:rPr>
                  <w:rFonts w:asciiTheme="minorHAnsi" w:hAnsiTheme="minorHAnsi"/>
                  <w:sz w:val="16"/>
                  <w:szCs w:val="16"/>
                </w:rPr>
                <w:id w:val="-1238246238"/>
                <w:docPartObj>
                  <w:docPartGallery w:val="Page Numbers (Top of Page)"/>
                  <w:docPartUnique/>
                </w:docPartObj>
              </w:sdtPr>
              <w:sdtContent>
                <w:p w:rsidR="00AD2F44" w:rsidRPr="00AC79AB" w:rsidRDefault="00AD2F44" w:rsidP="00B53388">
                  <w:pPr>
                    <w:rPr>
                      <w:rFonts w:asciiTheme="minorHAnsi" w:hAnsiTheme="minorHAnsi"/>
                      <w:sz w:val="16"/>
                      <w:szCs w:val="16"/>
                    </w:rPr>
                  </w:pPr>
                  <w:r w:rsidRPr="00AC79AB">
                    <w:rPr>
                      <w:rFonts w:asciiTheme="minorHAnsi" w:hAnsiTheme="minorHAnsi"/>
                      <w:sz w:val="16"/>
                      <w:szCs w:val="16"/>
                    </w:rPr>
                    <w:fldChar w:fldCharType="begin"/>
                  </w:r>
                  <w:r w:rsidRPr="00AC79AB">
                    <w:rPr>
                      <w:rFonts w:asciiTheme="minorHAnsi" w:hAnsiTheme="minorHAnsi"/>
                      <w:sz w:val="16"/>
                      <w:szCs w:val="16"/>
                    </w:rPr>
                    <w:instrText xml:space="preserve"> PAGE </w:instrText>
                  </w:r>
                  <w:r w:rsidRPr="00AC79AB">
                    <w:rPr>
                      <w:rFonts w:asciiTheme="minorHAnsi" w:hAnsiTheme="minorHAnsi"/>
                      <w:sz w:val="16"/>
                      <w:szCs w:val="16"/>
                    </w:rPr>
                    <w:fldChar w:fldCharType="separate"/>
                  </w:r>
                  <w:r w:rsidR="003B2C7A">
                    <w:rPr>
                      <w:rFonts w:asciiTheme="minorHAnsi" w:hAnsiTheme="minorHAnsi"/>
                      <w:noProof/>
                      <w:sz w:val="16"/>
                      <w:szCs w:val="16"/>
                    </w:rPr>
                    <w:t>14</w:t>
                  </w:r>
                  <w:r w:rsidRPr="00AC79AB">
                    <w:rPr>
                      <w:rFonts w:asciiTheme="minorHAnsi" w:hAnsiTheme="minorHAnsi"/>
                      <w:sz w:val="16"/>
                      <w:szCs w:val="16"/>
                    </w:rPr>
                    <w:fldChar w:fldCharType="end"/>
                  </w:r>
                  <w:r w:rsidRPr="00AC79AB">
                    <w:rPr>
                      <w:rFonts w:asciiTheme="minorHAnsi" w:hAnsiTheme="minorHAnsi"/>
                      <w:sz w:val="16"/>
                      <w:szCs w:val="16"/>
                    </w:rPr>
                    <w:t xml:space="preserve"> of </w:t>
                  </w:r>
                  <w:r w:rsidRPr="00AC79AB">
                    <w:rPr>
                      <w:rFonts w:asciiTheme="minorHAnsi" w:hAnsiTheme="minorHAnsi"/>
                      <w:sz w:val="16"/>
                      <w:szCs w:val="16"/>
                    </w:rPr>
                    <w:fldChar w:fldCharType="begin"/>
                  </w:r>
                  <w:r w:rsidRPr="00AC79AB">
                    <w:rPr>
                      <w:rFonts w:asciiTheme="minorHAnsi" w:hAnsiTheme="minorHAnsi"/>
                      <w:sz w:val="16"/>
                      <w:szCs w:val="16"/>
                    </w:rPr>
                    <w:instrText xml:space="preserve"> NUMPAGES  </w:instrText>
                  </w:r>
                  <w:r w:rsidRPr="00AC79AB">
                    <w:rPr>
                      <w:rFonts w:asciiTheme="minorHAnsi" w:hAnsiTheme="minorHAnsi"/>
                      <w:sz w:val="16"/>
                      <w:szCs w:val="16"/>
                    </w:rPr>
                    <w:fldChar w:fldCharType="separate"/>
                  </w:r>
                  <w:r w:rsidR="003B2C7A">
                    <w:rPr>
                      <w:rFonts w:asciiTheme="minorHAnsi" w:hAnsiTheme="minorHAnsi"/>
                      <w:noProof/>
                      <w:sz w:val="16"/>
                      <w:szCs w:val="16"/>
                    </w:rPr>
                    <w:t>31</w:t>
                  </w:r>
                  <w:r w:rsidRPr="00AC79AB">
                    <w:rPr>
                      <w:rFonts w:asciiTheme="minorHAnsi" w:hAnsiTheme="minorHAnsi"/>
                      <w:sz w:val="16"/>
                      <w:szCs w:val="16"/>
                    </w:rPr>
                    <w:fldChar w:fldCharType="end"/>
                  </w:r>
                </w:p>
              </w:sdtContent>
            </w:sdt>
          </w:tc>
        </w:tr>
      </w:tbl>
      <w:p w:rsidR="00AD2F44" w:rsidRPr="0002512D" w:rsidRDefault="00AD2F44">
        <w:pPr>
          <w:pStyle w:val="Footer"/>
          <w:rPr>
            <w:sz w:val="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37" w:rsidRDefault="00863337" w:rsidP="003F00F7">
      <w:pPr>
        <w:spacing w:after="0" w:line="240" w:lineRule="auto"/>
      </w:pPr>
      <w:r>
        <w:separator/>
      </w:r>
    </w:p>
  </w:footnote>
  <w:footnote w:type="continuationSeparator" w:id="0">
    <w:p w:rsidR="00863337" w:rsidRDefault="00863337" w:rsidP="003F0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44" w:rsidRPr="007A325A" w:rsidRDefault="00AD2F44" w:rsidP="00DA00B5">
    <w:pPr>
      <w:pStyle w:val="Header"/>
      <w:tabs>
        <w:tab w:val="clear" w:pos="4680"/>
        <w:tab w:val="center" w:pos="4820"/>
      </w:tabs>
      <w:rPr>
        <w:rStyle w:val="SubtleEmphasis"/>
      </w:rPr>
    </w:pPr>
    <w:r>
      <w:rPr>
        <w:noProof/>
      </w:rPr>
    </w:r>
    <w:r>
      <w:rPr>
        <w:sz w:val="16"/>
        <w:szCs w:val="16"/>
      </w:rPr>
      <w:pict>
        <v:shapetype id="_x0000_t202" coordsize="21600,21600" o:spt="202" path="m,l,21600r21600,l21600,xe">
          <v:stroke joinstyle="miter"/>
          <v:path gradientshapeok="t" o:connecttype="rect"/>
        </v:shapetype>
        <v:shape id="_x0000_s2055" type="#_x0000_t202" style="width:99.2pt;height:42.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w:txbxContent>
              <w:p w:rsidR="00AD2F44" w:rsidRPr="00DA00B5" w:rsidRDefault="00AD2F44" w:rsidP="00BB01E8">
                <w:pPr>
                  <w:jc w:val="center"/>
                  <w:rPr>
                    <w:color w:val="A6A6A6" w:themeColor="background1" w:themeShade="A6"/>
                    <w:sz w:val="36"/>
                  </w:rPr>
                </w:pPr>
                <w:r w:rsidRPr="00DA00B5">
                  <w:rPr>
                    <w:color w:val="A6A6A6" w:themeColor="background1" w:themeShade="A6"/>
                    <w:sz w:val="36"/>
                  </w:rPr>
                  <w:t>Logo</w:t>
                </w:r>
              </w:p>
            </w:txbxContent>
          </v:textbox>
          <w10:anchorlock/>
        </v:shape>
      </w:pict>
    </w:r>
    <w:r>
      <w:rPr>
        <w:sz w:val="16"/>
        <w:szCs w:val="16"/>
      </w:rPr>
      <w:tab/>
    </w:r>
    <w:sdt>
      <w:sdtPr>
        <w:rPr>
          <w:rStyle w:val="SubtleEmphasis"/>
        </w:rPr>
        <w:alias w:val="Title"/>
        <w:tag w:val=""/>
        <w:id w:val="-721057982"/>
        <w:placeholder>
          <w:docPart w:val="8F6A0391B40243B58BAB76B3710D03A6"/>
        </w:placeholder>
        <w:dataBinding w:prefixMappings="xmlns:ns0='http://purl.org/dc/elements/1.1/' xmlns:ns1='http://schemas.openxmlformats.org/package/2006/metadata/core-properties' " w:xpath="/ns1:coreProperties[1]/ns0:title[1]" w:storeItemID="{6C3C8BC8-F283-45AE-878A-BAB7291924A1}"/>
        <w:text/>
      </w:sdtPr>
      <w:sdtContent>
        <w:r w:rsidRPr="007F4282">
          <w:rPr>
            <w:rStyle w:val="SubtleEmphasis"/>
          </w:rPr>
          <w:t>Project Quality Management Plan</w:t>
        </w:r>
      </w:sdtContent>
    </w:sdt>
  </w:p>
  <w:p w:rsidR="00AD2F44" w:rsidRDefault="00AD2F44" w:rsidP="007A325A">
    <w:pPr>
      <w:pStyle w:val="Header"/>
      <w:rPr>
        <w:sz w:val="2"/>
      </w:rPr>
    </w:pPr>
  </w:p>
  <w:p w:rsidR="00AD2F44" w:rsidRPr="007A325A" w:rsidRDefault="00AD2F44" w:rsidP="007A325A">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44" w:rsidRPr="007A325A" w:rsidRDefault="00AD2F44" w:rsidP="007A325A">
    <w:pPr>
      <w:pStyle w:val="Header"/>
      <w:tabs>
        <w:tab w:val="clear" w:pos="4680"/>
        <w:tab w:val="center" w:pos="4820"/>
      </w:tabs>
      <w:rPr>
        <w:sz w:val="16"/>
        <w:szCs w:val="16"/>
      </w:rPr>
    </w:pPr>
    <w:r>
      <w:rPr>
        <w:noProof/>
      </w:rPr>
    </w:r>
    <w:r>
      <w:rPr>
        <w:sz w:val="16"/>
        <w:szCs w:val="16"/>
      </w:rPr>
      <w:pict>
        <v:shapetype id="_x0000_t202" coordsize="21600,21600" o:spt="202" path="m,l,21600r21600,l21600,xe">
          <v:stroke joinstyle="miter"/>
          <v:path gradientshapeok="t" o:connecttype="rect"/>
        </v:shapetype>
        <v:shape id="_x0000_s2054" type="#_x0000_t202" style="width:99.2pt;height:42.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w:txbxContent>
              <w:p w:rsidR="00AD2F44" w:rsidRPr="00DA00B5" w:rsidRDefault="00AD2F44" w:rsidP="00BB01E8">
                <w:pPr>
                  <w:jc w:val="center"/>
                  <w:rPr>
                    <w:color w:val="A6A6A6" w:themeColor="background1" w:themeShade="A6"/>
                    <w:sz w:val="36"/>
                  </w:rPr>
                </w:pPr>
                <w:r w:rsidRPr="00DA00B5">
                  <w:rPr>
                    <w:color w:val="A6A6A6" w:themeColor="background1" w:themeShade="A6"/>
                    <w:sz w:val="36"/>
                  </w:rPr>
                  <w:t>Logo</w:t>
                </w:r>
              </w:p>
            </w:txbxContent>
          </v:textbox>
          <w10:wrap type="none"/>
          <w10:anchorlock/>
        </v:shape>
      </w:pict>
    </w:r>
    <w:r>
      <w:rPr>
        <w:sz w:val="16"/>
        <w:szCs w:val="16"/>
      </w:rPr>
      <w:tab/>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44" w:rsidRDefault="00AD2F44" w:rsidP="00272AF2">
    <w:pPr>
      <w:pStyle w:val="Header"/>
      <w:tabs>
        <w:tab w:val="clear" w:pos="4680"/>
        <w:tab w:val="center" w:pos="4820"/>
      </w:tabs>
      <w:rPr>
        <w:sz w:val="16"/>
        <w:szCs w:val="16"/>
      </w:rPr>
    </w:pPr>
    <w:r>
      <w:rPr>
        <w:noProof/>
      </w:rPr>
    </w:r>
    <w:r>
      <w:rPr>
        <w:sz w:val="16"/>
        <w:szCs w:val="16"/>
      </w:rPr>
      <w:pict>
        <v:shapetype id="_x0000_t202" coordsize="21600,21600" o:spt="202" path="m,l,21600r21600,l21600,xe">
          <v:stroke joinstyle="miter"/>
          <v:path gradientshapeok="t" o:connecttype="rect"/>
        </v:shapetype>
        <v:shape id="Text Box 2" o:spid="_x0000_s2053" type="#_x0000_t202" style="width:99.2pt;height:42.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w:txbxContent>
              <w:p w:rsidR="00AD2F44" w:rsidRPr="00DA00B5" w:rsidRDefault="00AD2F44" w:rsidP="00AC79AB">
                <w:pPr>
                  <w:jc w:val="center"/>
                  <w:rPr>
                    <w:color w:val="A6A6A6" w:themeColor="background1" w:themeShade="A6"/>
                    <w:sz w:val="36"/>
                  </w:rPr>
                </w:pPr>
                <w:r w:rsidRPr="00DA00B5">
                  <w:rPr>
                    <w:color w:val="A6A6A6" w:themeColor="background1" w:themeShade="A6"/>
                    <w:sz w:val="36"/>
                  </w:rPr>
                  <w:t>Logo</w:t>
                </w:r>
              </w:p>
            </w:txbxContent>
          </v:textbox>
          <w10:anchorlock/>
        </v:shape>
      </w:pict>
    </w:r>
    <w:r>
      <w:rPr>
        <w:sz w:val="16"/>
        <w:szCs w:val="16"/>
      </w:rPr>
      <w:tab/>
    </w:r>
    <w:r>
      <w:rPr>
        <w:sz w:val="16"/>
        <w:szCs w:val="16"/>
      </w:rPr>
      <w:tab/>
    </w:r>
  </w:p>
  <w:sdt>
    <w:sdtPr>
      <w:rPr>
        <w:rStyle w:val="SubtleEmphasis"/>
      </w:rPr>
      <w:alias w:val="Title"/>
      <w:tag w:val=""/>
      <w:id w:val="2105453238"/>
      <w:placeholder>
        <w:docPart w:val="A63ADFB1C90743CA918A8EAD08EAAAD2"/>
      </w:placeholder>
      <w:dataBinding w:prefixMappings="xmlns:ns0='http://purl.org/dc/elements/1.1/' xmlns:ns1='http://schemas.openxmlformats.org/package/2006/metadata/core-properties' " w:xpath="/ns1:coreProperties[1]/ns0:title[1]" w:storeItemID="{6C3C8BC8-F283-45AE-878A-BAB7291924A1}"/>
      <w:text/>
    </w:sdtPr>
    <w:sdtContent>
      <w:p w:rsidR="00AD2F44" w:rsidRPr="007A325A" w:rsidRDefault="00AD2F44" w:rsidP="00272AF2">
        <w:pPr>
          <w:pStyle w:val="Header"/>
          <w:tabs>
            <w:tab w:val="clear" w:pos="4680"/>
            <w:tab w:val="center" w:pos="4820"/>
          </w:tabs>
          <w:jc w:val="center"/>
          <w:rPr>
            <w:rStyle w:val="SubtleEmphasis"/>
          </w:rPr>
        </w:pPr>
        <w:r w:rsidRPr="007A325A">
          <w:rPr>
            <w:rStyle w:val="SubtleEmphasis"/>
          </w:rPr>
          <w:t>Project Quality Management Plan</w:t>
        </w:r>
      </w:p>
    </w:sdtContent>
  </w:sdt>
  <w:p w:rsidR="00AD2F44" w:rsidRPr="00272AF2" w:rsidRDefault="00AD2F44" w:rsidP="00272AF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B25"/>
    <w:multiLevelType w:val="hybridMultilevel"/>
    <w:tmpl w:val="5AA015FA"/>
    <w:lvl w:ilvl="0" w:tplc="33EE7D0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A3CAE"/>
    <w:multiLevelType w:val="hybridMultilevel"/>
    <w:tmpl w:val="1CD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CEE"/>
    <w:multiLevelType w:val="hybridMultilevel"/>
    <w:tmpl w:val="FB3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03E3"/>
    <w:multiLevelType w:val="hybridMultilevel"/>
    <w:tmpl w:val="A81A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605B3"/>
    <w:multiLevelType w:val="hybridMultilevel"/>
    <w:tmpl w:val="96A4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41021"/>
    <w:multiLevelType w:val="hybridMultilevel"/>
    <w:tmpl w:val="D6E0C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F15BA"/>
    <w:multiLevelType w:val="multilevel"/>
    <w:tmpl w:val="3B2C5E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36FD8"/>
    <w:multiLevelType w:val="hybridMultilevel"/>
    <w:tmpl w:val="18E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9A212C"/>
    <w:multiLevelType w:val="hybridMultilevel"/>
    <w:tmpl w:val="8D48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30243"/>
    <w:multiLevelType w:val="hybridMultilevel"/>
    <w:tmpl w:val="BFC20632"/>
    <w:lvl w:ilvl="0" w:tplc="4C8639D8">
      <w:start w:val="1"/>
      <w:numFmt w:val="bullet"/>
      <w:pStyle w:val="bullet1"/>
      <w:lvlText w:val=""/>
      <w:lvlJc w:val="left"/>
      <w:pPr>
        <w:ind w:left="106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1181AF3"/>
    <w:multiLevelType w:val="hybridMultilevel"/>
    <w:tmpl w:val="912A8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0259F1"/>
    <w:multiLevelType w:val="hybridMultilevel"/>
    <w:tmpl w:val="5FF4A6C2"/>
    <w:lvl w:ilvl="0" w:tplc="0C2651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D1169"/>
    <w:multiLevelType w:val="hybridMultilevel"/>
    <w:tmpl w:val="2BB4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B0011"/>
    <w:multiLevelType w:val="multilevel"/>
    <w:tmpl w:val="D79AAA82"/>
    <w:lvl w:ilvl="0">
      <w:start w:val="1"/>
      <w:numFmt w:val="bullet"/>
      <w:lvlText w:val="-"/>
      <w:lvlJc w:val="left"/>
      <w:pPr>
        <w:tabs>
          <w:tab w:val="num" w:pos="720"/>
        </w:tabs>
        <w:ind w:left="720" w:hanging="360"/>
      </w:pPr>
      <w:rPr>
        <w:rFonts w:ascii="Calibri" w:eastAsia="Times New Roman" w:hAnsi="Calibri" w:cs="Times New Roman"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510FE"/>
    <w:multiLevelType w:val="hybridMultilevel"/>
    <w:tmpl w:val="77F8E18E"/>
    <w:lvl w:ilvl="0" w:tplc="6A62C38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67BAE"/>
    <w:multiLevelType w:val="hybridMultilevel"/>
    <w:tmpl w:val="2A58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71C77"/>
    <w:multiLevelType w:val="hybridMultilevel"/>
    <w:tmpl w:val="8DEC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4592D"/>
    <w:multiLevelType w:val="hybridMultilevel"/>
    <w:tmpl w:val="1E3C3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11839"/>
    <w:multiLevelType w:val="hybridMultilevel"/>
    <w:tmpl w:val="EDA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20DB9"/>
    <w:multiLevelType w:val="hybridMultilevel"/>
    <w:tmpl w:val="AEAEE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77D14"/>
    <w:multiLevelType w:val="hybridMultilevel"/>
    <w:tmpl w:val="935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F05FB"/>
    <w:multiLevelType w:val="hybridMultilevel"/>
    <w:tmpl w:val="1632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F44AAD"/>
    <w:multiLevelType w:val="hybridMultilevel"/>
    <w:tmpl w:val="3EA4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44E7B"/>
    <w:multiLevelType w:val="multilevel"/>
    <w:tmpl w:val="2B2A6504"/>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7203E"/>
    <w:multiLevelType w:val="hybridMultilevel"/>
    <w:tmpl w:val="28689D7E"/>
    <w:lvl w:ilvl="0" w:tplc="9BF693A6">
      <w:start w:val="1"/>
      <w:numFmt w:val="bullet"/>
      <w:lvlText w:val="•"/>
      <w:lvlJc w:val="left"/>
      <w:pPr>
        <w:tabs>
          <w:tab w:val="num" w:pos="720"/>
        </w:tabs>
        <w:ind w:left="720" w:hanging="360"/>
      </w:pPr>
      <w:rPr>
        <w:rFonts w:ascii="Times New Roman" w:hAnsi="Times New Roman" w:hint="default"/>
      </w:rPr>
    </w:lvl>
    <w:lvl w:ilvl="1" w:tplc="B3206018" w:tentative="1">
      <w:start w:val="1"/>
      <w:numFmt w:val="bullet"/>
      <w:lvlText w:val="•"/>
      <w:lvlJc w:val="left"/>
      <w:pPr>
        <w:tabs>
          <w:tab w:val="num" w:pos="1440"/>
        </w:tabs>
        <w:ind w:left="1440" w:hanging="360"/>
      </w:pPr>
      <w:rPr>
        <w:rFonts w:ascii="Times New Roman" w:hAnsi="Times New Roman" w:hint="default"/>
      </w:rPr>
    </w:lvl>
    <w:lvl w:ilvl="2" w:tplc="E4CCF9A4" w:tentative="1">
      <w:start w:val="1"/>
      <w:numFmt w:val="bullet"/>
      <w:lvlText w:val="•"/>
      <w:lvlJc w:val="left"/>
      <w:pPr>
        <w:tabs>
          <w:tab w:val="num" w:pos="2160"/>
        </w:tabs>
        <w:ind w:left="2160" w:hanging="360"/>
      </w:pPr>
      <w:rPr>
        <w:rFonts w:ascii="Times New Roman" w:hAnsi="Times New Roman" w:hint="default"/>
      </w:rPr>
    </w:lvl>
    <w:lvl w:ilvl="3" w:tplc="A6F6D1C6" w:tentative="1">
      <w:start w:val="1"/>
      <w:numFmt w:val="bullet"/>
      <w:lvlText w:val="•"/>
      <w:lvlJc w:val="left"/>
      <w:pPr>
        <w:tabs>
          <w:tab w:val="num" w:pos="2880"/>
        </w:tabs>
        <w:ind w:left="2880" w:hanging="360"/>
      </w:pPr>
      <w:rPr>
        <w:rFonts w:ascii="Times New Roman" w:hAnsi="Times New Roman" w:hint="default"/>
      </w:rPr>
    </w:lvl>
    <w:lvl w:ilvl="4" w:tplc="1BD89970" w:tentative="1">
      <w:start w:val="1"/>
      <w:numFmt w:val="bullet"/>
      <w:lvlText w:val="•"/>
      <w:lvlJc w:val="left"/>
      <w:pPr>
        <w:tabs>
          <w:tab w:val="num" w:pos="3600"/>
        </w:tabs>
        <w:ind w:left="3600" w:hanging="360"/>
      </w:pPr>
      <w:rPr>
        <w:rFonts w:ascii="Times New Roman" w:hAnsi="Times New Roman" w:hint="default"/>
      </w:rPr>
    </w:lvl>
    <w:lvl w:ilvl="5" w:tplc="E3921A8E" w:tentative="1">
      <w:start w:val="1"/>
      <w:numFmt w:val="bullet"/>
      <w:lvlText w:val="•"/>
      <w:lvlJc w:val="left"/>
      <w:pPr>
        <w:tabs>
          <w:tab w:val="num" w:pos="4320"/>
        </w:tabs>
        <w:ind w:left="4320" w:hanging="360"/>
      </w:pPr>
      <w:rPr>
        <w:rFonts w:ascii="Times New Roman" w:hAnsi="Times New Roman" w:hint="default"/>
      </w:rPr>
    </w:lvl>
    <w:lvl w:ilvl="6" w:tplc="39B68838" w:tentative="1">
      <w:start w:val="1"/>
      <w:numFmt w:val="bullet"/>
      <w:lvlText w:val="•"/>
      <w:lvlJc w:val="left"/>
      <w:pPr>
        <w:tabs>
          <w:tab w:val="num" w:pos="5040"/>
        </w:tabs>
        <w:ind w:left="5040" w:hanging="360"/>
      </w:pPr>
      <w:rPr>
        <w:rFonts w:ascii="Times New Roman" w:hAnsi="Times New Roman" w:hint="default"/>
      </w:rPr>
    </w:lvl>
    <w:lvl w:ilvl="7" w:tplc="43A80D86" w:tentative="1">
      <w:start w:val="1"/>
      <w:numFmt w:val="bullet"/>
      <w:lvlText w:val="•"/>
      <w:lvlJc w:val="left"/>
      <w:pPr>
        <w:tabs>
          <w:tab w:val="num" w:pos="5760"/>
        </w:tabs>
        <w:ind w:left="5760" w:hanging="360"/>
      </w:pPr>
      <w:rPr>
        <w:rFonts w:ascii="Times New Roman" w:hAnsi="Times New Roman" w:hint="default"/>
      </w:rPr>
    </w:lvl>
    <w:lvl w:ilvl="8" w:tplc="321E128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E3F39EE"/>
    <w:multiLevelType w:val="hybridMultilevel"/>
    <w:tmpl w:val="72D84D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CFECF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4453F"/>
    <w:multiLevelType w:val="hybridMultilevel"/>
    <w:tmpl w:val="85E41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EC54FB"/>
    <w:multiLevelType w:val="hybridMultilevel"/>
    <w:tmpl w:val="D65A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F6177"/>
    <w:multiLevelType w:val="hybridMultilevel"/>
    <w:tmpl w:val="A25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A1B3D"/>
    <w:multiLevelType w:val="hybridMultilevel"/>
    <w:tmpl w:val="FAC87F4E"/>
    <w:lvl w:ilvl="0" w:tplc="BEC87F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957B9"/>
    <w:multiLevelType w:val="hybridMultilevel"/>
    <w:tmpl w:val="4E92C8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CA4141"/>
    <w:multiLevelType w:val="hybridMultilevel"/>
    <w:tmpl w:val="6662249E"/>
    <w:lvl w:ilvl="0" w:tplc="08090011">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8"/>
  </w:num>
  <w:num w:numId="5">
    <w:abstractNumId w:val="11"/>
  </w:num>
  <w:num w:numId="6">
    <w:abstractNumId w:val="15"/>
  </w:num>
  <w:num w:numId="7">
    <w:abstractNumId w:val="17"/>
  </w:num>
  <w:num w:numId="8">
    <w:abstractNumId w:val="4"/>
  </w:num>
  <w:num w:numId="9">
    <w:abstractNumId w:val="25"/>
  </w:num>
  <w:num w:numId="10">
    <w:abstractNumId w:val="5"/>
  </w:num>
  <w:num w:numId="11">
    <w:abstractNumId w:val="28"/>
  </w:num>
  <w:num w:numId="12">
    <w:abstractNumId w:val="31"/>
  </w:num>
  <w:num w:numId="13">
    <w:abstractNumId w:val="7"/>
  </w:num>
  <w:num w:numId="14">
    <w:abstractNumId w:val="21"/>
  </w:num>
  <w:num w:numId="15">
    <w:abstractNumId w:val="22"/>
  </w:num>
  <w:num w:numId="16">
    <w:abstractNumId w:val="6"/>
  </w:num>
  <w:num w:numId="17">
    <w:abstractNumId w:val="24"/>
  </w:num>
  <w:num w:numId="18">
    <w:abstractNumId w:val="18"/>
  </w:num>
  <w:num w:numId="19">
    <w:abstractNumId w:val="12"/>
  </w:num>
  <w:num w:numId="20">
    <w:abstractNumId w:val="1"/>
  </w:num>
  <w:num w:numId="21">
    <w:abstractNumId w:val="23"/>
  </w:num>
  <w:num w:numId="22">
    <w:abstractNumId w:val="0"/>
  </w:num>
  <w:num w:numId="23">
    <w:abstractNumId w:val="13"/>
  </w:num>
  <w:num w:numId="24">
    <w:abstractNumId w:val="26"/>
  </w:num>
  <w:num w:numId="25">
    <w:abstractNumId w:val="9"/>
  </w:num>
  <w:num w:numId="26">
    <w:abstractNumId w:val="27"/>
  </w:num>
  <w:num w:numId="27">
    <w:abstractNumId w:val="19"/>
  </w:num>
  <w:num w:numId="28">
    <w:abstractNumId w:val="30"/>
  </w:num>
  <w:num w:numId="29">
    <w:abstractNumId w:val="29"/>
  </w:num>
  <w:num w:numId="30">
    <w:abstractNumId w:val="16"/>
  </w:num>
  <w:num w:numId="31">
    <w:abstractNumId w:val="14"/>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13A3"/>
    <w:rsid w:val="00007AC6"/>
    <w:rsid w:val="00010B61"/>
    <w:rsid w:val="00021763"/>
    <w:rsid w:val="0002512D"/>
    <w:rsid w:val="00027E46"/>
    <w:rsid w:val="000430EC"/>
    <w:rsid w:val="00047371"/>
    <w:rsid w:val="00073F36"/>
    <w:rsid w:val="00084FBE"/>
    <w:rsid w:val="000901A7"/>
    <w:rsid w:val="00092A25"/>
    <w:rsid w:val="000C25FE"/>
    <w:rsid w:val="000C34B4"/>
    <w:rsid w:val="000D3472"/>
    <w:rsid w:val="000E09F1"/>
    <w:rsid w:val="000E1B66"/>
    <w:rsid w:val="000F2F7E"/>
    <w:rsid w:val="000F316A"/>
    <w:rsid w:val="000F5889"/>
    <w:rsid w:val="00105279"/>
    <w:rsid w:val="0012292D"/>
    <w:rsid w:val="0012743A"/>
    <w:rsid w:val="0012786B"/>
    <w:rsid w:val="00131F9B"/>
    <w:rsid w:val="00140CEA"/>
    <w:rsid w:val="001457D6"/>
    <w:rsid w:val="00161BDC"/>
    <w:rsid w:val="001637FB"/>
    <w:rsid w:val="001643A3"/>
    <w:rsid w:val="00165C1B"/>
    <w:rsid w:val="00172906"/>
    <w:rsid w:val="001746CF"/>
    <w:rsid w:val="00174D51"/>
    <w:rsid w:val="001767F8"/>
    <w:rsid w:val="001822E4"/>
    <w:rsid w:val="0019704E"/>
    <w:rsid w:val="001B499A"/>
    <w:rsid w:val="001B5ADE"/>
    <w:rsid w:val="001C2C4B"/>
    <w:rsid w:val="001C44F5"/>
    <w:rsid w:val="001E7F1C"/>
    <w:rsid w:val="001F3187"/>
    <w:rsid w:val="001F659C"/>
    <w:rsid w:val="00201C7D"/>
    <w:rsid w:val="00216886"/>
    <w:rsid w:val="00221707"/>
    <w:rsid w:val="00223AE6"/>
    <w:rsid w:val="00226960"/>
    <w:rsid w:val="00227F8E"/>
    <w:rsid w:val="00230283"/>
    <w:rsid w:val="00231A58"/>
    <w:rsid w:val="00243BD5"/>
    <w:rsid w:val="002464ED"/>
    <w:rsid w:val="00247DA6"/>
    <w:rsid w:val="00272AF2"/>
    <w:rsid w:val="0027387F"/>
    <w:rsid w:val="00276A77"/>
    <w:rsid w:val="00282BEE"/>
    <w:rsid w:val="002921ED"/>
    <w:rsid w:val="0029669A"/>
    <w:rsid w:val="002A30EB"/>
    <w:rsid w:val="002B748C"/>
    <w:rsid w:val="002C095E"/>
    <w:rsid w:val="002D2586"/>
    <w:rsid w:val="002E0C6C"/>
    <w:rsid w:val="002F6FBB"/>
    <w:rsid w:val="003072C6"/>
    <w:rsid w:val="003160ED"/>
    <w:rsid w:val="00317078"/>
    <w:rsid w:val="0032204D"/>
    <w:rsid w:val="00357826"/>
    <w:rsid w:val="0036275D"/>
    <w:rsid w:val="003757C3"/>
    <w:rsid w:val="00387ED1"/>
    <w:rsid w:val="003920B7"/>
    <w:rsid w:val="003A1855"/>
    <w:rsid w:val="003B2625"/>
    <w:rsid w:val="003B2C7A"/>
    <w:rsid w:val="003C3B9F"/>
    <w:rsid w:val="003C70D7"/>
    <w:rsid w:val="003F00F7"/>
    <w:rsid w:val="004146BE"/>
    <w:rsid w:val="00423CB9"/>
    <w:rsid w:val="00434BA2"/>
    <w:rsid w:val="0044028D"/>
    <w:rsid w:val="00443A0D"/>
    <w:rsid w:val="00456DA0"/>
    <w:rsid w:val="0046361C"/>
    <w:rsid w:val="004646B4"/>
    <w:rsid w:val="00465095"/>
    <w:rsid w:val="00475D20"/>
    <w:rsid w:val="00481039"/>
    <w:rsid w:val="004A660F"/>
    <w:rsid w:val="004B1692"/>
    <w:rsid w:val="004D37C4"/>
    <w:rsid w:val="004E39C5"/>
    <w:rsid w:val="004F2194"/>
    <w:rsid w:val="004F6779"/>
    <w:rsid w:val="00511ABE"/>
    <w:rsid w:val="00514AE1"/>
    <w:rsid w:val="005169AA"/>
    <w:rsid w:val="00525DAB"/>
    <w:rsid w:val="00527CB0"/>
    <w:rsid w:val="00546D25"/>
    <w:rsid w:val="005574F5"/>
    <w:rsid w:val="00567CF0"/>
    <w:rsid w:val="00586013"/>
    <w:rsid w:val="005865D7"/>
    <w:rsid w:val="00597062"/>
    <w:rsid w:val="005A279B"/>
    <w:rsid w:val="005B1329"/>
    <w:rsid w:val="005B5079"/>
    <w:rsid w:val="005C087C"/>
    <w:rsid w:val="005C0D8C"/>
    <w:rsid w:val="005C3AE3"/>
    <w:rsid w:val="005C4D21"/>
    <w:rsid w:val="005C4EE4"/>
    <w:rsid w:val="005D51FC"/>
    <w:rsid w:val="005F1DBE"/>
    <w:rsid w:val="00605106"/>
    <w:rsid w:val="00622DD0"/>
    <w:rsid w:val="00624FAC"/>
    <w:rsid w:val="00626BE4"/>
    <w:rsid w:val="0063018F"/>
    <w:rsid w:val="00646417"/>
    <w:rsid w:val="006465EA"/>
    <w:rsid w:val="0065639C"/>
    <w:rsid w:val="00666970"/>
    <w:rsid w:val="00681953"/>
    <w:rsid w:val="0068716E"/>
    <w:rsid w:val="006913A3"/>
    <w:rsid w:val="00692FF0"/>
    <w:rsid w:val="00695670"/>
    <w:rsid w:val="006A0E06"/>
    <w:rsid w:val="006A3D93"/>
    <w:rsid w:val="006A622A"/>
    <w:rsid w:val="006B359A"/>
    <w:rsid w:val="006D1BB7"/>
    <w:rsid w:val="006D3726"/>
    <w:rsid w:val="006D719E"/>
    <w:rsid w:val="006E5201"/>
    <w:rsid w:val="006E59D8"/>
    <w:rsid w:val="006E7C97"/>
    <w:rsid w:val="007020B7"/>
    <w:rsid w:val="00705D82"/>
    <w:rsid w:val="007272B3"/>
    <w:rsid w:val="007367DC"/>
    <w:rsid w:val="00742F08"/>
    <w:rsid w:val="007446F0"/>
    <w:rsid w:val="00750453"/>
    <w:rsid w:val="0076384F"/>
    <w:rsid w:val="007768E4"/>
    <w:rsid w:val="00783B92"/>
    <w:rsid w:val="007A1385"/>
    <w:rsid w:val="007A325A"/>
    <w:rsid w:val="007A4B23"/>
    <w:rsid w:val="007B0EA0"/>
    <w:rsid w:val="007B3CE1"/>
    <w:rsid w:val="007B7CA0"/>
    <w:rsid w:val="007C27C9"/>
    <w:rsid w:val="007D1C79"/>
    <w:rsid w:val="007D1DF3"/>
    <w:rsid w:val="007D3565"/>
    <w:rsid w:val="007D5281"/>
    <w:rsid w:val="007D5CC8"/>
    <w:rsid w:val="007E732F"/>
    <w:rsid w:val="007F0B10"/>
    <w:rsid w:val="007F4282"/>
    <w:rsid w:val="00801309"/>
    <w:rsid w:val="00801E7E"/>
    <w:rsid w:val="00806893"/>
    <w:rsid w:val="00807855"/>
    <w:rsid w:val="00810CF3"/>
    <w:rsid w:val="0081218A"/>
    <w:rsid w:val="00812E99"/>
    <w:rsid w:val="008215EB"/>
    <w:rsid w:val="00821CE6"/>
    <w:rsid w:val="008273A1"/>
    <w:rsid w:val="00833DAC"/>
    <w:rsid w:val="00836713"/>
    <w:rsid w:val="008412CD"/>
    <w:rsid w:val="00842669"/>
    <w:rsid w:val="008429EC"/>
    <w:rsid w:val="0084443A"/>
    <w:rsid w:val="00863337"/>
    <w:rsid w:val="008840B0"/>
    <w:rsid w:val="00885B34"/>
    <w:rsid w:val="00891969"/>
    <w:rsid w:val="00897526"/>
    <w:rsid w:val="008A0C0D"/>
    <w:rsid w:val="008A42A6"/>
    <w:rsid w:val="008B5FEA"/>
    <w:rsid w:val="008F5086"/>
    <w:rsid w:val="008F7BE4"/>
    <w:rsid w:val="00902C13"/>
    <w:rsid w:val="00904F42"/>
    <w:rsid w:val="00913743"/>
    <w:rsid w:val="009246BC"/>
    <w:rsid w:val="00926A84"/>
    <w:rsid w:val="00935A2F"/>
    <w:rsid w:val="0094495B"/>
    <w:rsid w:val="009458D4"/>
    <w:rsid w:val="00950597"/>
    <w:rsid w:val="00961BDE"/>
    <w:rsid w:val="00964475"/>
    <w:rsid w:val="00977608"/>
    <w:rsid w:val="00985561"/>
    <w:rsid w:val="00986BE2"/>
    <w:rsid w:val="009B0A09"/>
    <w:rsid w:val="009B2F76"/>
    <w:rsid w:val="009D5C51"/>
    <w:rsid w:val="009E0E17"/>
    <w:rsid w:val="009E3655"/>
    <w:rsid w:val="00A03FB8"/>
    <w:rsid w:val="00A107A7"/>
    <w:rsid w:val="00A14EC7"/>
    <w:rsid w:val="00A16C0B"/>
    <w:rsid w:val="00A213D2"/>
    <w:rsid w:val="00A2640C"/>
    <w:rsid w:val="00A329A0"/>
    <w:rsid w:val="00A34782"/>
    <w:rsid w:val="00A42E97"/>
    <w:rsid w:val="00A52711"/>
    <w:rsid w:val="00A651A0"/>
    <w:rsid w:val="00A66CE1"/>
    <w:rsid w:val="00A83A0B"/>
    <w:rsid w:val="00A83EE2"/>
    <w:rsid w:val="00A90193"/>
    <w:rsid w:val="00A921C9"/>
    <w:rsid w:val="00A978D4"/>
    <w:rsid w:val="00A97E7B"/>
    <w:rsid w:val="00AB741D"/>
    <w:rsid w:val="00AC0475"/>
    <w:rsid w:val="00AC7744"/>
    <w:rsid w:val="00AC79AB"/>
    <w:rsid w:val="00AD059E"/>
    <w:rsid w:val="00AD2D16"/>
    <w:rsid w:val="00AD2F44"/>
    <w:rsid w:val="00AD4BBE"/>
    <w:rsid w:val="00AD7A89"/>
    <w:rsid w:val="00AE02D1"/>
    <w:rsid w:val="00AE3DCF"/>
    <w:rsid w:val="00B0727A"/>
    <w:rsid w:val="00B07E1E"/>
    <w:rsid w:val="00B10E56"/>
    <w:rsid w:val="00B1365A"/>
    <w:rsid w:val="00B13B11"/>
    <w:rsid w:val="00B15BE2"/>
    <w:rsid w:val="00B16DFE"/>
    <w:rsid w:val="00B17428"/>
    <w:rsid w:val="00B2217A"/>
    <w:rsid w:val="00B24F04"/>
    <w:rsid w:val="00B2584F"/>
    <w:rsid w:val="00B356E5"/>
    <w:rsid w:val="00B41EAF"/>
    <w:rsid w:val="00B45160"/>
    <w:rsid w:val="00B53388"/>
    <w:rsid w:val="00B56EEC"/>
    <w:rsid w:val="00B63F79"/>
    <w:rsid w:val="00B724B0"/>
    <w:rsid w:val="00B72931"/>
    <w:rsid w:val="00B76CC0"/>
    <w:rsid w:val="00B77306"/>
    <w:rsid w:val="00B8003F"/>
    <w:rsid w:val="00B87884"/>
    <w:rsid w:val="00B919C4"/>
    <w:rsid w:val="00B937B9"/>
    <w:rsid w:val="00BA55FE"/>
    <w:rsid w:val="00BA6862"/>
    <w:rsid w:val="00BA7E73"/>
    <w:rsid w:val="00BB01E8"/>
    <w:rsid w:val="00BB0D1E"/>
    <w:rsid w:val="00BB2E34"/>
    <w:rsid w:val="00BB4953"/>
    <w:rsid w:val="00BB673D"/>
    <w:rsid w:val="00BC7B4D"/>
    <w:rsid w:val="00BD65F9"/>
    <w:rsid w:val="00BD68BD"/>
    <w:rsid w:val="00BE02EB"/>
    <w:rsid w:val="00BE3707"/>
    <w:rsid w:val="00BE7F60"/>
    <w:rsid w:val="00BF7979"/>
    <w:rsid w:val="00C00840"/>
    <w:rsid w:val="00C0227F"/>
    <w:rsid w:val="00C13F28"/>
    <w:rsid w:val="00C17A76"/>
    <w:rsid w:val="00C318B4"/>
    <w:rsid w:val="00C31AEA"/>
    <w:rsid w:val="00C451E9"/>
    <w:rsid w:val="00C457F5"/>
    <w:rsid w:val="00C47944"/>
    <w:rsid w:val="00C503BB"/>
    <w:rsid w:val="00C52929"/>
    <w:rsid w:val="00C5677D"/>
    <w:rsid w:val="00C56EE2"/>
    <w:rsid w:val="00C65591"/>
    <w:rsid w:val="00C72835"/>
    <w:rsid w:val="00C73C9A"/>
    <w:rsid w:val="00C90C37"/>
    <w:rsid w:val="00CA33C3"/>
    <w:rsid w:val="00CB4C23"/>
    <w:rsid w:val="00CC34C3"/>
    <w:rsid w:val="00CC3B28"/>
    <w:rsid w:val="00CD463A"/>
    <w:rsid w:val="00CD71B2"/>
    <w:rsid w:val="00CF3A70"/>
    <w:rsid w:val="00D04048"/>
    <w:rsid w:val="00D04557"/>
    <w:rsid w:val="00D12E9A"/>
    <w:rsid w:val="00D14C65"/>
    <w:rsid w:val="00D15667"/>
    <w:rsid w:val="00D22423"/>
    <w:rsid w:val="00D31CA9"/>
    <w:rsid w:val="00D466BB"/>
    <w:rsid w:val="00D51573"/>
    <w:rsid w:val="00D71AE0"/>
    <w:rsid w:val="00D73166"/>
    <w:rsid w:val="00D86BAB"/>
    <w:rsid w:val="00D91CE3"/>
    <w:rsid w:val="00D97500"/>
    <w:rsid w:val="00DA00B5"/>
    <w:rsid w:val="00DA21B6"/>
    <w:rsid w:val="00DA5607"/>
    <w:rsid w:val="00DB012E"/>
    <w:rsid w:val="00DB0CC6"/>
    <w:rsid w:val="00DB4CD7"/>
    <w:rsid w:val="00DD613E"/>
    <w:rsid w:val="00DE5C1A"/>
    <w:rsid w:val="00E25765"/>
    <w:rsid w:val="00E4101D"/>
    <w:rsid w:val="00E41274"/>
    <w:rsid w:val="00E51DFE"/>
    <w:rsid w:val="00E5356C"/>
    <w:rsid w:val="00E5523A"/>
    <w:rsid w:val="00E649A2"/>
    <w:rsid w:val="00E70925"/>
    <w:rsid w:val="00E801F3"/>
    <w:rsid w:val="00E9362E"/>
    <w:rsid w:val="00E953F6"/>
    <w:rsid w:val="00EA264F"/>
    <w:rsid w:val="00EA7AE7"/>
    <w:rsid w:val="00EC04C7"/>
    <w:rsid w:val="00EC6520"/>
    <w:rsid w:val="00ED356D"/>
    <w:rsid w:val="00ED434F"/>
    <w:rsid w:val="00ED6991"/>
    <w:rsid w:val="00F00785"/>
    <w:rsid w:val="00F01C09"/>
    <w:rsid w:val="00F02079"/>
    <w:rsid w:val="00F0253E"/>
    <w:rsid w:val="00F02A19"/>
    <w:rsid w:val="00F02C7E"/>
    <w:rsid w:val="00F06B15"/>
    <w:rsid w:val="00F10A67"/>
    <w:rsid w:val="00F16D91"/>
    <w:rsid w:val="00F17A1B"/>
    <w:rsid w:val="00F20803"/>
    <w:rsid w:val="00F208A8"/>
    <w:rsid w:val="00F3144E"/>
    <w:rsid w:val="00F31DCC"/>
    <w:rsid w:val="00F40970"/>
    <w:rsid w:val="00F40C56"/>
    <w:rsid w:val="00F43942"/>
    <w:rsid w:val="00F51162"/>
    <w:rsid w:val="00F54DE8"/>
    <w:rsid w:val="00F567AD"/>
    <w:rsid w:val="00F81A48"/>
    <w:rsid w:val="00F86F9A"/>
    <w:rsid w:val="00F9261D"/>
    <w:rsid w:val="00FA54F8"/>
    <w:rsid w:val="00FA5E85"/>
    <w:rsid w:val="00FB0362"/>
    <w:rsid w:val="00FB0A40"/>
    <w:rsid w:val="00FB4C38"/>
    <w:rsid w:val="00FC7C75"/>
    <w:rsid w:val="00FE051D"/>
    <w:rsid w:val="00FE6EE2"/>
    <w:rsid w:val="00FF361C"/>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6"/>
    <o:shapelayout v:ext="edit">
      <o:idmap v:ext="edit" data="1"/>
    </o:shapelayout>
  </w:shapeDefaults>
  <w:decimalSymbol w:val="."/>
  <w:listSeparator w:val=","/>
  <w15:docId w15:val="{B9715805-E32E-4A83-8346-DA0E7379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9A"/>
    <w:pPr>
      <w:spacing w:after="90"/>
    </w:pPr>
    <w:rPr>
      <w:sz w:val="24"/>
    </w:rPr>
  </w:style>
  <w:style w:type="paragraph" w:styleId="Heading1">
    <w:name w:val="heading 1"/>
    <w:basedOn w:val="Normal"/>
    <w:next w:val="Normal"/>
    <w:link w:val="Heading1Char"/>
    <w:autoRedefine/>
    <w:qFormat/>
    <w:rsid w:val="00B53388"/>
    <w:pPr>
      <w:keepNext/>
      <w:keepLines/>
      <w:pageBreakBefore/>
      <w:shd w:val="clear" w:color="auto" w:fill="C6D9F1" w:themeFill="text2" w:themeFillTint="33"/>
      <w:spacing w:after="360"/>
      <w:outlineLvl w:val="0"/>
    </w:pPr>
    <w:rPr>
      <w:rFonts w:asciiTheme="majorHAnsi" w:eastAsia="Times New Roman" w:hAnsiTheme="majorHAnsi" w:cs="Times New Roman"/>
      <w:b/>
      <w:bCs/>
      <w:smallCaps/>
      <w:sz w:val="32"/>
      <w:szCs w:val="24"/>
      <w:lang w:val="en-AU" w:eastAsia="nl-NL"/>
    </w:rPr>
  </w:style>
  <w:style w:type="paragraph" w:styleId="Heading2">
    <w:name w:val="heading 2"/>
    <w:basedOn w:val="Normal"/>
    <w:next w:val="Normal"/>
    <w:link w:val="Heading2Char"/>
    <w:uiPriority w:val="9"/>
    <w:unhideWhenUsed/>
    <w:qFormat/>
    <w:rsid w:val="003F00F7"/>
    <w:pPr>
      <w:keepNext/>
      <w:keepLines/>
      <w:spacing w:before="360" w:after="18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F7EB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3160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842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00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00F7"/>
    <w:rPr>
      <w:rFonts w:eastAsiaTheme="minorEastAsia"/>
      <w:lang w:eastAsia="ja-JP"/>
    </w:rPr>
  </w:style>
  <w:style w:type="paragraph" w:styleId="BalloonText">
    <w:name w:val="Balloon Text"/>
    <w:basedOn w:val="Normal"/>
    <w:link w:val="BalloonTextChar"/>
    <w:uiPriority w:val="99"/>
    <w:semiHidden/>
    <w:unhideWhenUsed/>
    <w:rsid w:val="003F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F7"/>
    <w:rPr>
      <w:rFonts w:ascii="Tahoma" w:hAnsi="Tahoma" w:cs="Tahoma"/>
      <w:sz w:val="16"/>
      <w:szCs w:val="16"/>
    </w:rPr>
  </w:style>
  <w:style w:type="paragraph" w:styleId="Header">
    <w:name w:val="header"/>
    <w:basedOn w:val="Normal"/>
    <w:link w:val="HeaderChar"/>
    <w:uiPriority w:val="99"/>
    <w:unhideWhenUsed/>
    <w:rsid w:val="003F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F7"/>
  </w:style>
  <w:style w:type="paragraph" w:styleId="Footer">
    <w:name w:val="footer"/>
    <w:basedOn w:val="Normal"/>
    <w:link w:val="FooterChar"/>
    <w:uiPriority w:val="99"/>
    <w:unhideWhenUsed/>
    <w:rsid w:val="003F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F7"/>
  </w:style>
  <w:style w:type="character" w:styleId="PlaceholderText">
    <w:name w:val="Placeholder Text"/>
    <w:basedOn w:val="DefaultParagraphFont"/>
    <w:uiPriority w:val="99"/>
    <w:semiHidden/>
    <w:rsid w:val="003F00F7"/>
    <w:rPr>
      <w:color w:val="808080"/>
    </w:rPr>
  </w:style>
  <w:style w:type="character" w:customStyle="1" w:styleId="Heading1Char">
    <w:name w:val="Heading 1 Char"/>
    <w:basedOn w:val="DefaultParagraphFont"/>
    <w:link w:val="Heading1"/>
    <w:rsid w:val="00B53388"/>
    <w:rPr>
      <w:rFonts w:asciiTheme="majorHAnsi" w:eastAsia="Times New Roman" w:hAnsiTheme="majorHAnsi" w:cs="Times New Roman"/>
      <w:b/>
      <w:bCs/>
      <w:smallCaps/>
      <w:sz w:val="32"/>
      <w:szCs w:val="24"/>
      <w:shd w:val="clear" w:color="auto" w:fill="C6D9F1" w:themeFill="text2" w:themeFillTint="33"/>
      <w:lang w:val="en-AU" w:eastAsia="nl-NL"/>
    </w:rPr>
  </w:style>
  <w:style w:type="table" w:styleId="TableGrid">
    <w:name w:val="Table Grid"/>
    <w:basedOn w:val="TableNormal"/>
    <w:rsid w:val="003F0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F00F7"/>
    <w:pPr>
      <w:pageBreakBefore w:val="0"/>
      <w:shd w:val="clear" w:color="auto" w:fill="auto"/>
      <w:spacing w:before="480" w:after="0"/>
      <w:outlineLvl w:val="9"/>
    </w:pPr>
    <w:rPr>
      <w:rFonts w:eastAsiaTheme="majorEastAsia" w:cstheme="majorBidi"/>
      <w:smallCaps w:val="0"/>
      <w:color w:val="365F91" w:themeColor="accent1" w:themeShade="BF"/>
      <w:sz w:val="28"/>
      <w:szCs w:val="28"/>
      <w:lang w:val="en-US" w:eastAsia="ja-JP"/>
    </w:rPr>
  </w:style>
  <w:style w:type="paragraph" w:styleId="TOC1">
    <w:name w:val="toc 1"/>
    <w:basedOn w:val="Normal"/>
    <w:next w:val="Normal"/>
    <w:autoRedefine/>
    <w:uiPriority w:val="39"/>
    <w:unhideWhenUsed/>
    <w:rsid w:val="003F00F7"/>
    <w:pPr>
      <w:spacing w:after="100"/>
    </w:pPr>
  </w:style>
  <w:style w:type="character" w:styleId="Hyperlink">
    <w:name w:val="Hyperlink"/>
    <w:basedOn w:val="DefaultParagraphFont"/>
    <w:uiPriority w:val="99"/>
    <w:unhideWhenUsed/>
    <w:rsid w:val="003F00F7"/>
    <w:rPr>
      <w:color w:val="0000FF" w:themeColor="hyperlink"/>
      <w:u w:val="single"/>
    </w:rPr>
  </w:style>
  <w:style w:type="character" w:customStyle="1" w:styleId="Heading2Char">
    <w:name w:val="Heading 2 Char"/>
    <w:basedOn w:val="DefaultParagraphFont"/>
    <w:link w:val="Heading2"/>
    <w:uiPriority w:val="9"/>
    <w:rsid w:val="003F00F7"/>
    <w:rPr>
      <w:rFonts w:eastAsiaTheme="majorEastAsia" w:cstheme="majorBidi"/>
      <w:b/>
      <w:bCs/>
      <w:sz w:val="28"/>
      <w:szCs w:val="26"/>
    </w:rPr>
  </w:style>
  <w:style w:type="paragraph" w:styleId="ListParagraph">
    <w:name w:val="List Paragraph"/>
    <w:basedOn w:val="Normal"/>
    <w:uiPriority w:val="34"/>
    <w:qFormat/>
    <w:rsid w:val="003072C6"/>
    <w:pPr>
      <w:spacing w:before="20" w:after="60"/>
      <w:ind w:left="720"/>
      <w:contextualSpacing/>
    </w:pPr>
    <w:rPr>
      <w:rFonts w:eastAsia="Times New Roman" w:cs="Times New Roman"/>
      <w:sz w:val="22"/>
      <w:szCs w:val="24"/>
      <w:lang w:val="en-AU" w:eastAsia="nl-NL"/>
    </w:rPr>
  </w:style>
  <w:style w:type="character" w:customStyle="1" w:styleId="hps">
    <w:name w:val="hps"/>
    <w:basedOn w:val="DefaultParagraphFont"/>
    <w:rsid w:val="00D71AE0"/>
  </w:style>
  <w:style w:type="character" w:styleId="Strong">
    <w:name w:val="Strong"/>
    <w:basedOn w:val="DefaultParagraphFont"/>
    <w:uiPriority w:val="22"/>
    <w:qFormat/>
    <w:rsid w:val="0065639C"/>
    <w:rPr>
      <w:b/>
      <w:bCs/>
    </w:rPr>
  </w:style>
  <w:style w:type="paragraph" w:styleId="Quote">
    <w:name w:val="Quote"/>
    <w:basedOn w:val="Normal"/>
    <w:next w:val="Normal"/>
    <w:link w:val="QuoteChar"/>
    <w:uiPriority w:val="29"/>
    <w:qFormat/>
    <w:rsid w:val="0065639C"/>
    <w:rPr>
      <w:i/>
      <w:iCs/>
      <w:color w:val="000000" w:themeColor="text1"/>
    </w:rPr>
  </w:style>
  <w:style w:type="character" w:customStyle="1" w:styleId="QuoteChar">
    <w:name w:val="Quote Char"/>
    <w:basedOn w:val="DefaultParagraphFont"/>
    <w:link w:val="Quote"/>
    <w:uiPriority w:val="29"/>
    <w:rsid w:val="0065639C"/>
    <w:rPr>
      <w:i/>
      <w:iCs/>
      <w:color w:val="000000" w:themeColor="text1"/>
      <w:sz w:val="24"/>
    </w:rPr>
  </w:style>
  <w:style w:type="paragraph" w:styleId="NormalWeb">
    <w:name w:val="Normal (Web)"/>
    <w:basedOn w:val="Normal"/>
    <w:uiPriority w:val="99"/>
    <w:unhideWhenUsed/>
    <w:rsid w:val="0065639C"/>
    <w:pPr>
      <w:spacing w:before="100" w:beforeAutospacing="1" w:after="100" w:afterAutospacing="1" w:line="240" w:lineRule="auto"/>
    </w:pPr>
    <w:rPr>
      <w:rFonts w:ascii="Times New Roman" w:eastAsia="Times New Roman" w:hAnsi="Times New Roman" w:cs="Times New Roman"/>
      <w:szCs w:val="24"/>
    </w:rPr>
  </w:style>
  <w:style w:type="paragraph" w:styleId="TOC2">
    <w:name w:val="toc 2"/>
    <w:basedOn w:val="Normal"/>
    <w:next w:val="Normal"/>
    <w:autoRedefine/>
    <w:uiPriority w:val="39"/>
    <w:unhideWhenUsed/>
    <w:rsid w:val="00A34782"/>
    <w:pPr>
      <w:tabs>
        <w:tab w:val="right" w:leader="dot" w:pos="9628"/>
      </w:tabs>
      <w:spacing w:after="100"/>
      <w:ind w:left="240"/>
    </w:pPr>
    <w:rPr>
      <w:noProof/>
      <w:sz w:val="22"/>
    </w:rPr>
  </w:style>
  <w:style w:type="paragraph" w:customStyle="1" w:styleId="Headline3">
    <w:name w:val="Headline 3"/>
    <w:basedOn w:val="Heading2"/>
    <w:link w:val="Headline3Char"/>
    <w:qFormat/>
    <w:rsid w:val="00D51573"/>
    <w:pPr>
      <w:keepLines w:val="0"/>
      <w:tabs>
        <w:tab w:val="left" w:pos="960"/>
      </w:tabs>
      <w:spacing w:before="240" w:after="120"/>
    </w:pPr>
    <w:rPr>
      <w:rFonts w:eastAsia="Times New Roman" w:cs="Times New Roman"/>
      <w:sz w:val="24"/>
      <w:szCs w:val="24"/>
      <w:lang w:val="en-AU"/>
    </w:rPr>
  </w:style>
  <w:style w:type="character" w:customStyle="1" w:styleId="Headline3Char">
    <w:name w:val="Headline 3 Char"/>
    <w:basedOn w:val="Heading2Char"/>
    <w:link w:val="Headline3"/>
    <w:rsid w:val="00D51573"/>
    <w:rPr>
      <w:rFonts w:eastAsia="Times New Roman" w:cs="Times New Roman"/>
      <w:b/>
      <w:bCs/>
      <w:sz w:val="24"/>
      <w:szCs w:val="24"/>
      <w:lang w:val="en-AU"/>
    </w:rPr>
  </w:style>
  <w:style w:type="character" w:customStyle="1" w:styleId="shorttext">
    <w:name w:val="short_text"/>
    <w:basedOn w:val="DefaultParagraphFont"/>
    <w:rsid w:val="00666970"/>
  </w:style>
  <w:style w:type="character" w:customStyle="1" w:styleId="Heading3Char">
    <w:name w:val="Heading 3 Char"/>
    <w:basedOn w:val="DefaultParagraphFont"/>
    <w:link w:val="Heading3"/>
    <w:uiPriority w:val="9"/>
    <w:rsid w:val="00FF7EB9"/>
    <w:rPr>
      <w:rFonts w:eastAsiaTheme="majorEastAsia" w:cstheme="majorBidi"/>
      <w:b/>
      <w:bCs/>
      <w:sz w:val="24"/>
    </w:rPr>
  </w:style>
  <w:style w:type="paragraph" w:styleId="TOC3">
    <w:name w:val="toc 3"/>
    <w:basedOn w:val="Normal"/>
    <w:next w:val="Normal"/>
    <w:autoRedefine/>
    <w:uiPriority w:val="39"/>
    <w:unhideWhenUsed/>
    <w:rsid w:val="00A34782"/>
    <w:pPr>
      <w:tabs>
        <w:tab w:val="right" w:leader="dot" w:pos="9628"/>
      </w:tabs>
      <w:spacing w:after="100"/>
      <w:ind w:left="480"/>
    </w:pPr>
    <w:rPr>
      <w:noProof/>
      <w:sz w:val="20"/>
      <w:lang w:val="en"/>
    </w:rPr>
  </w:style>
  <w:style w:type="paragraph" w:styleId="IntenseQuote">
    <w:name w:val="Intense Quote"/>
    <w:basedOn w:val="Normal"/>
    <w:next w:val="Normal"/>
    <w:link w:val="IntenseQuoteChar"/>
    <w:uiPriority w:val="30"/>
    <w:qFormat/>
    <w:rsid w:val="00913743"/>
    <w:pPr>
      <w:pBdr>
        <w:top w:val="single" w:sz="4" w:space="10" w:color="4F81BD" w:themeColor="accent1"/>
        <w:bottom w:val="single" w:sz="4" w:space="10" w:color="4F81BD" w:themeColor="accent1"/>
      </w:pBdr>
      <w:spacing w:before="360" w:after="360"/>
      <w:ind w:left="864" w:right="864"/>
      <w:jc w:val="center"/>
    </w:pPr>
    <w:rPr>
      <w:i/>
      <w:iCs/>
      <w:color w:val="4F81BD" w:themeColor="accent1"/>
      <w:sz w:val="28"/>
    </w:rPr>
  </w:style>
  <w:style w:type="character" w:customStyle="1" w:styleId="IntenseQuoteChar">
    <w:name w:val="Intense Quote Char"/>
    <w:basedOn w:val="DefaultParagraphFont"/>
    <w:link w:val="IntenseQuote"/>
    <w:uiPriority w:val="30"/>
    <w:rsid w:val="00913743"/>
    <w:rPr>
      <w:i/>
      <w:iCs/>
      <w:color w:val="4F81BD" w:themeColor="accent1"/>
      <w:sz w:val="28"/>
    </w:rPr>
  </w:style>
  <w:style w:type="character" w:styleId="BookTitle">
    <w:name w:val="Book Title"/>
    <w:basedOn w:val="DefaultParagraphFont"/>
    <w:uiPriority w:val="33"/>
    <w:qFormat/>
    <w:rsid w:val="006B359A"/>
    <w:rPr>
      <w:b/>
      <w:bCs/>
      <w:i/>
      <w:iCs/>
      <w:spacing w:val="5"/>
    </w:rPr>
  </w:style>
  <w:style w:type="paragraph" w:styleId="Title">
    <w:name w:val="Title"/>
    <w:basedOn w:val="Normal"/>
    <w:next w:val="Normal"/>
    <w:link w:val="TitleChar"/>
    <w:uiPriority w:val="10"/>
    <w:qFormat/>
    <w:rsid w:val="005A279B"/>
    <w:pPr>
      <w:spacing w:after="0" w:line="240" w:lineRule="auto"/>
      <w:contextualSpacing/>
    </w:pPr>
    <w:rPr>
      <w:rFonts w:asciiTheme="majorHAnsi" w:eastAsiaTheme="majorEastAsia" w:hAnsiTheme="majorHAnsi" w:cstheme="majorBidi"/>
      <w:color w:val="4F81BD" w:themeColor="accent1"/>
      <w:spacing w:val="-10"/>
      <w:kern w:val="28"/>
      <w:sz w:val="80"/>
      <w:szCs w:val="56"/>
    </w:rPr>
  </w:style>
  <w:style w:type="character" w:customStyle="1" w:styleId="TitleChar">
    <w:name w:val="Title Char"/>
    <w:basedOn w:val="DefaultParagraphFont"/>
    <w:link w:val="Title"/>
    <w:uiPriority w:val="10"/>
    <w:rsid w:val="005A279B"/>
    <w:rPr>
      <w:rFonts w:asciiTheme="majorHAnsi" w:eastAsiaTheme="majorEastAsia" w:hAnsiTheme="majorHAnsi" w:cstheme="majorBidi"/>
      <w:color w:val="4F81BD" w:themeColor="accent1"/>
      <w:spacing w:val="-10"/>
      <w:kern w:val="28"/>
      <w:sz w:val="80"/>
      <w:szCs w:val="56"/>
    </w:rPr>
  </w:style>
  <w:style w:type="paragraph" w:styleId="BodyText">
    <w:name w:val="Body Text"/>
    <w:basedOn w:val="Normal"/>
    <w:link w:val="BodyTextChar1"/>
    <w:rsid w:val="00FC7C75"/>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uiPriority w:val="99"/>
    <w:semiHidden/>
    <w:rsid w:val="00FC7C75"/>
    <w:rPr>
      <w:sz w:val="24"/>
    </w:rPr>
  </w:style>
  <w:style w:type="character" w:customStyle="1" w:styleId="BodyTextChar1">
    <w:name w:val="Body Text Char1"/>
    <w:basedOn w:val="DefaultParagraphFont"/>
    <w:link w:val="BodyText"/>
    <w:rsid w:val="00FC7C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1ABE"/>
    <w:rPr>
      <w:sz w:val="16"/>
      <w:szCs w:val="16"/>
    </w:rPr>
  </w:style>
  <w:style w:type="paragraph" w:styleId="CommentText">
    <w:name w:val="annotation text"/>
    <w:basedOn w:val="Normal"/>
    <w:link w:val="CommentTextChar"/>
    <w:uiPriority w:val="99"/>
    <w:semiHidden/>
    <w:unhideWhenUsed/>
    <w:rsid w:val="00511ABE"/>
    <w:pPr>
      <w:spacing w:line="240" w:lineRule="auto"/>
    </w:pPr>
    <w:rPr>
      <w:sz w:val="20"/>
      <w:szCs w:val="20"/>
    </w:rPr>
  </w:style>
  <w:style w:type="character" w:customStyle="1" w:styleId="CommentTextChar">
    <w:name w:val="Comment Text Char"/>
    <w:basedOn w:val="DefaultParagraphFont"/>
    <w:link w:val="CommentText"/>
    <w:uiPriority w:val="99"/>
    <w:semiHidden/>
    <w:rsid w:val="00511ABE"/>
    <w:rPr>
      <w:sz w:val="20"/>
      <w:szCs w:val="20"/>
    </w:rPr>
  </w:style>
  <w:style w:type="paragraph" w:styleId="CommentSubject">
    <w:name w:val="annotation subject"/>
    <w:basedOn w:val="CommentText"/>
    <w:next w:val="CommentText"/>
    <w:link w:val="CommentSubjectChar"/>
    <w:uiPriority w:val="99"/>
    <w:semiHidden/>
    <w:unhideWhenUsed/>
    <w:rsid w:val="00511ABE"/>
    <w:rPr>
      <w:b/>
      <w:bCs/>
    </w:rPr>
  </w:style>
  <w:style w:type="character" w:customStyle="1" w:styleId="CommentSubjectChar">
    <w:name w:val="Comment Subject Char"/>
    <w:basedOn w:val="CommentTextChar"/>
    <w:link w:val="CommentSubject"/>
    <w:uiPriority w:val="99"/>
    <w:semiHidden/>
    <w:rsid w:val="00511ABE"/>
    <w:rPr>
      <w:b/>
      <w:bCs/>
      <w:sz w:val="20"/>
      <w:szCs w:val="20"/>
    </w:rPr>
  </w:style>
  <w:style w:type="paragraph" w:customStyle="1" w:styleId="Default">
    <w:name w:val="Default"/>
    <w:rsid w:val="006E59D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E3707"/>
    <w:rPr>
      <w:i/>
      <w:iCs/>
    </w:rPr>
  </w:style>
  <w:style w:type="character" w:styleId="SubtleEmphasis">
    <w:name w:val="Subtle Emphasis"/>
    <w:basedOn w:val="DefaultParagraphFont"/>
    <w:uiPriority w:val="19"/>
    <w:qFormat/>
    <w:rsid w:val="007F4282"/>
    <w:rPr>
      <w:i/>
      <w:iCs/>
      <w:color w:val="404040" w:themeColor="text1" w:themeTint="BF"/>
      <w:sz w:val="22"/>
      <w:bdr w:val="none" w:sz="0" w:space="0" w:color="auto"/>
    </w:rPr>
  </w:style>
  <w:style w:type="character" w:customStyle="1" w:styleId="bullet1Char">
    <w:name w:val="bullet 1 Char"/>
    <w:link w:val="bullet1"/>
    <w:locked/>
    <w:rsid w:val="00E5523A"/>
    <w:rPr>
      <w:szCs w:val="18"/>
      <w:lang w:val="x-none"/>
    </w:rPr>
  </w:style>
  <w:style w:type="paragraph" w:customStyle="1" w:styleId="bullet1">
    <w:name w:val="bullet 1"/>
    <w:basedOn w:val="Normal"/>
    <w:link w:val="bullet1Char"/>
    <w:qFormat/>
    <w:rsid w:val="00E5523A"/>
    <w:pPr>
      <w:numPr>
        <w:numId w:val="25"/>
      </w:numPr>
      <w:spacing w:before="60" w:after="0" w:line="240" w:lineRule="auto"/>
    </w:pPr>
    <w:rPr>
      <w:sz w:val="22"/>
      <w:szCs w:val="18"/>
      <w:lang w:val="x-none"/>
    </w:rPr>
  </w:style>
  <w:style w:type="character" w:customStyle="1" w:styleId="Heading9Char">
    <w:name w:val="Heading 9 Char"/>
    <w:basedOn w:val="DefaultParagraphFont"/>
    <w:link w:val="Heading9"/>
    <w:uiPriority w:val="9"/>
    <w:semiHidden/>
    <w:rsid w:val="008429EC"/>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unhideWhenUsed/>
    <w:rsid w:val="008429EC"/>
    <w:pPr>
      <w:spacing w:after="120"/>
      <w:ind w:left="283"/>
    </w:pPr>
    <w:rPr>
      <w:sz w:val="16"/>
      <w:szCs w:val="16"/>
    </w:rPr>
  </w:style>
  <w:style w:type="character" w:customStyle="1" w:styleId="BodyTextIndent3Char">
    <w:name w:val="Body Text Indent 3 Char"/>
    <w:basedOn w:val="DefaultParagraphFont"/>
    <w:link w:val="BodyTextIndent3"/>
    <w:uiPriority w:val="99"/>
    <w:rsid w:val="008429EC"/>
    <w:rPr>
      <w:sz w:val="16"/>
      <w:szCs w:val="16"/>
    </w:rPr>
  </w:style>
  <w:style w:type="paragraph" w:styleId="BodyTextIndent">
    <w:name w:val="Body Text Indent"/>
    <w:basedOn w:val="Normal"/>
    <w:link w:val="BodyTextIndentChar"/>
    <w:uiPriority w:val="99"/>
    <w:semiHidden/>
    <w:unhideWhenUsed/>
    <w:rsid w:val="008429EC"/>
    <w:pPr>
      <w:spacing w:after="120"/>
      <w:ind w:left="283"/>
    </w:pPr>
  </w:style>
  <w:style w:type="character" w:customStyle="1" w:styleId="BodyTextIndentChar">
    <w:name w:val="Body Text Indent Char"/>
    <w:basedOn w:val="DefaultParagraphFont"/>
    <w:link w:val="BodyTextIndent"/>
    <w:uiPriority w:val="99"/>
    <w:semiHidden/>
    <w:rsid w:val="008429EC"/>
    <w:rPr>
      <w:sz w:val="24"/>
    </w:rPr>
  </w:style>
  <w:style w:type="paragraph" w:styleId="TOC4">
    <w:name w:val="toc 4"/>
    <w:basedOn w:val="Normal"/>
    <w:next w:val="Normal"/>
    <w:autoRedefine/>
    <w:uiPriority w:val="39"/>
    <w:unhideWhenUsed/>
    <w:rsid w:val="00B45160"/>
    <w:pPr>
      <w:spacing w:after="100" w:line="259" w:lineRule="auto"/>
      <w:ind w:left="660"/>
    </w:pPr>
    <w:rPr>
      <w:rFonts w:eastAsiaTheme="minorEastAsia"/>
      <w:sz w:val="22"/>
    </w:rPr>
  </w:style>
  <w:style w:type="paragraph" w:styleId="TOC5">
    <w:name w:val="toc 5"/>
    <w:basedOn w:val="Normal"/>
    <w:next w:val="Normal"/>
    <w:autoRedefine/>
    <w:uiPriority w:val="39"/>
    <w:unhideWhenUsed/>
    <w:rsid w:val="00B45160"/>
    <w:pPr>
      <w:spacing w:after="100" w:line="259" w:lineRule="auto"/>
      <w:ind w:left="880"/>
    </w:pPr>
    <w:rPr>
      <w:rFonts w:eastAsiaTheme="minorEastAsia"/>
      <w:sz w:val="22"/>
    </w:rPr>
  </w:style>
  <w:style w:type="paragraph" w:styleId="TOC6">
    <w:name w:val="toc 6"/>
    <w:basedOn w:val="Normal"/>
    <w:next w:val="Normal"/>
    <w:autoRedefine/>
    <w:uiPriority w:val="39"/>
    <w:unhideWhenUsed/>
    <w:rsid w:val="00B45160"/>
    <w:pPr>
      <w:spacing w:after="100" w:line="259" w:lineRule="auto"/>
      <w:ind w:left="1100"/>
    </w:pPr>
    <w:rPr>
      <w:rFonts w:eastAsiaTheme="minorEastAsia"/>
      <w:sz w:val="22"/>
    </w:rPr>
  </w:style>
  <w:style w:type="paragraph" w:styleId="TOC7">
    <w:name w:val="toc 7"/>
    <w:basedOn w:val="Normal"/>
    <w:next w:val="Normal"/>
    <w:autoRedefine/>
    <w:uiPriority w:val="39"/>
    <w:unhideWhenUsed/>
    <w:rsid w:val="00B45160"/>
    <w:pPr>
      <w:spacing w:after="100" w:line="259" w:lineRule="auto"/>
      <w:ind w:left="1320"/>
    </w:pPr>
    <w:rPr>
      <w:rFonts w:eastAsiaTheme="minorEastAsia"/>
      <w:sz w:val="22"/>
    </w:rPr>
  </w:style>
  <w:style w:type="paragraph" w:styleId="TOC8">
    <w:name w:val="toc 8"/>
    <w:basedOn w:val="Normal"/>
    <w:next w:val="Normal"/>
    <w:autoRedefine/>
    <w:uiPriority w:val="39"/>
    <w:unhideWhenUsed/>
    <w:rsid w:val="00B45160"/>
    <w:pPr>
      <w:spacing w:after="100" w:line="259" w:lineRule="auto"/>
      <w:ind w:left="1540"/>
    </w:pPr>
    <w:rPr>
      <w:rFonts w:eastAsiaTheme="minorEastAsia"/>
      <w:sz w:val="22"/>
    </w:rPr>
  </w:style>
  <w:style w:type="paragraph" w:styleId="TOC9">
    <w:name w:val="toc 9"/>
    <w:basedOn w:val="Normal"/>
    <w:next w:val="Normal"/>
    <w:autoRedefine/>
    <w:uiPriority w:val="39"/>
    <w:unhideWhenUsed/>
    <w:rsid w:val="00B45160"/>
    <w:pPr>
      <w:spacing w:after="100" w:line="259" w:lineRule="auto"/>
      <w:ind w:left="1760"/>
    </w:pPr>
    <w:rPr>
      <w:rFonts w:eastAsiaTheme="minorEastAsia"/>
      <w:sz w:val="22"/>
    </w:rPr>
  </w:style>
  <w:style w:type="paragraph" w:customStyle="1" w:styleId="tabletxt">
    <w:name w:val="tabletxt"/>
    <w:basedOn w:val="Normal"/>
    <w:rsid w:val="009246BC"/>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abletext">
    <w:name w:val="Tabletext"/>
    <w:basedOn w:val="Normal"/>
    <w:rsid w:val="009246BC"/>
    <w:pPr>
      <w:keepLines/>
      <w:widowControl w:val="0"/>
      <w:spacing w:after="0" w:line="240" w:lineRule="atLeast"/>
    </w:pPr>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3160ED"/>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489">
      <w:bodyDiv w:val="1"/>
      <w:marLeft w:val="0"/>
      <w:marRight w:val="0"/>
      <w:marTop w:val="0"/>
      <w:marBottom w:val="0"/>
      <w:divBdr>
        <w:top w:val="none" w:sz="0" w:space="0" w:color="auto"/>
        <w:left w:val="none" w:sz="0" w:space="0" w:color="auto"/>
        <w:bottom w:val="none" w:sz="0" w:space="0" w:color="auto"/>
        <w:right w:val="none" w:sz="0" w:space="0" w:color="auto"/>
      </w:divBdr>
      <w:divsChild>
        <w:div w:id="2060665978">
          <w:marLeft w:val="0"/>
          <w:marRight w:val="0"/>
          <w:marTop w:val="0"/>
          <w:marBottom w:val="0"/>
          <w:divBdr>
            <w:top w:val="none" w:sz="0" w:space="0" w:color="auto"/>
            <w:left w:val="none" w:sz="0" w:space="0" w:color="auto"/>
            <w:bottom w:val="none" w:sz="0" w:space="0" w:color="auto"/>
            <w:right w:val="none" w:sz="0" w:space="0" w:color="auto"/>
          </w:divBdr>
          <w:divsChild>
            <w:div w:id="428238915">
              <w:marLeft w:val="0"/>
              <w:marRight w:val="0"/>
              <w:marTop w:val="0"/>
              <w:marBottom w:val="0"/>
              <w:divBdr>
                <w:top w:val="none" w:sz="0" w:space="0" w:color="auto"/>
                <w:left w:val="none" w:sz="0" w:space="0" w:color="auto"/>
                <w:bottom w:val="none" w:sz="0" w:space="0" w:color="auto"/>
                <w:right w:val="none" w:sz="0" w:space="0" w:color="auto"/>
              </w:divBdr>
              <w:divsChild>
                <w:div w:id="1956398372">
                  <w:marLeft w:val="0"/>
                  <w:marRight w:val="0"/>
                  <w:marTop w:val="0"/>
                  <w:marBottom w:val="0"/>
                  <w:divBdr>
                    <w:top w:val="none" w:sz="0" w:space="0" w:color="auto"/>
                    <w:left w:val="none" w:sz="0" w:space="0" w:color="auto"/>
                    <w:bottom w:val="none" w:sz="0" w:space="0" w:color="auto"/>
                    <w:right w:val="none" w:sz="0" w:space="0" w:color="auto"/>
                  </w:divBdr>
                  <w:divsChild>
                    <w:div w:id="2014606587">
                      <w:marLeft w:val="0"/>
                      <w:marRight w:val="0"/>
                      <w:marTop w:val="0"/>
                      <w:marBottom w:val="0"/>
                      <w:divBdr>
                        <w:top w:val="none" w:sz="0" w:space="0" w:color="auto"/>
                        <w:left w:val="none" w:sz="0" w:space="0" w:color="auto"/>
                        <w:bottom w:val="none" w:sz="0" w:space="0" w:color="auto"/>
                        <w:right w:val="none" w:sz="0" w:space="0" w:color="auto"/>
                      </w:divBdr>
                      <w:divsChild>
                        <w:div w:id="63919071">
                          <w:marLeft w:val="0"/>
                          <w:marRight w:val="0"/>
                          <w:marTop w:val="0"/>
                          <w:marBottom w:val="0"/>
                          <w:divBdr>
                            <w:top w:val="none" w:sz="0" w:space="0" w:color="auto"/>
                            <w:left w:val="none" w:sz="0" w:space="0" w:color="auto"/>
                            <w:bottom w:val="none" w:sz="0" w:space="0" w:color="auto"/>
                            <w:right w:val="none" w:sz="0" w:space="0" w:color="auto"/>
                          </w:divBdr>
                        </w:div>
                        <w:div w:id="310138060">
                          <w:marLeft w:val="0"/>
                          <w:marRight w:val="0"/>
                          <w:marTop w:val="0"/>
                          <w:marBottom w:val="0"/>
                          <w:divBdr>
                            <w:top w:val="none" w:sz="0" w:space="0" w:color="auto"/>
                            <w:left w:val="none" w:sz="0" w:space="0" w:color="auto"/>
                            <w:bottom w:val="none" w:sz="0" w:space="0" w:color="auto"/>
                            <w:right w:val="none" w:sz="0" w:space="0" w:color="auto"/>
                          </w:divBdr>
                        </w:div>
                        <w:div w:id="349599801">
                          <w:marLeft w:val="0"/>
                          <w:marRight w:val="0"/>
                          <w:marTop w:val="0"/>
                          <w:marBottom w:val="0"/>
                          <w:divBdr>
                            <w:top w:val="none" w:sz="0" w:space="0" w:color="auto"/>
                            <w:left w:val="none" w:sz="0" w:space="0" w:color="auto"/>
                            <w:bottom w:val="none" w:sz="0" w:space="0" w:color="auto"/>
                            <w:right w:val="none" w:sz="0" w:space="0" w:color="auto"/>
                          </w:divBdr>
                        </w:div>
                        <w:div w:id="451024494">
                          <w:marLeft w:val="0"/>
                          <w:marRight w:val="0"/>
                          <w:marTop w:val="0"/>
                          <w:marBottom w:val="0"/>
                          <w:divBdr>
                            <w:top w:val="none" w:sz="0" w:space="0" w:color="auto"/>
                            <w:left w:val="none" w:sz="0" w:space="0" w:color="auto"/>
                            <w:bottom w:val="none" w:sz="0" w:space="0" w:color="auto"/>
                            <w:right w:val="none" w:sz="0" w:space="0" w:color="auto"/>
                          </w:divBdr>
                        </w:div>
                        <w:div w:id="645009113">
                          <w:marLeft w:val="0"/>
                          <w:marRight w:val="0"/>
                          <w:marTop w:val="0"/>
                          <w:marBottom w:val="0"/>
                          <w:divBdr>
                            <w:top w:val="none" w:sz="0" w:space="0" w:color="auto"/>
                            <w:left w:val="none" w:sz="0" w:space="0" w:color="auto"/>
                            <w:bottom w:val="none" w:sz="0" w:space="0" w:color="auto"/>
                            <w:right w:val="none" w:sz="0" w:space="0" w:color="auto"/>
                          </w:divBdr>
                        </w:div>
                        <w:div w:id="814222492">
                          <w:marLeft w:val="0"/>
                          <w:marRight w:val="0"/>
                          <w:marTop w:val="0"/>
                          <w:marBottom w:val="0"/>
                          <w:divBdr>
                            <w:top w:val="none" w:sz="0" w:space="0" w:color="auto"/>
                            <w:left w:val="none" w:sz="0" w:space="0" w:color="auto"/>
                            <w:bottom w:val="none" w:sz="0" w:space="0" w:color="auto"/>
                            <w:right w:val="none" w:sz="0" w:space="0" w:color="auto"/>
                          </w:divBdr>
                        </w:div>
                        <w:div w:id="892734408">
                          <w:marLeft w:val="0"/>
                          <w:marRight w:val="0"/>
                          <w:marTop w:val="0"/>
                          <w:marBottom w:val="0"/>
                          <w:divBdr>
                            <w:top w:val="none" w:sz="0" w:space="0" w:color="auto"/>
                            <w:left w:val="none" w:sz="0" w:space="0" w:color="auto"/>
                            <w:bottom w:val="none" w:sz="0" w:space="0" w:color="auto"/>
                            <w:right w:val="none" w:sz="0" w:space="0" w:color="auto"/>
                          </w:divBdr>
                        </w:div>
                        <w:div w:id="934553379">
                          <w:marLeft w:val="0"/>
                          <w:marRight w:val="0"/>
                          <w:marTop w:val="0"/>
                          <w:marBottom w:val="0"/>
                          <w:divBdr>
                            <w:top w:val="none" w:sz="0" w:space="0" w:color="auto"/>
                            <w:left w:val="none" w:sz="0" w:space="0" w:color="auto"/>
                            <w:bottom w:val="none" w:sz="0" w:space="0" w:color="auto"/>
                            <w:right w:val="none" w:sz="0" w:space="0" w:color="auto"/>
                          </w:divBdr>
                        </w:div>
                        <w:div w:id="1002925799">
                          <w:marLeft w:val="0"/>
                          <w:marRight w:val="0"/>
                          <w:marTop w:val="0"/>
                          <w:marBottom w:val="0"/>
                          <w:divBdr>
                            <w:top w:val="none" w:sz="0" w:space="0" w:color="auto"/>
                            <w:left w:val="none" w:sz="0" w:space="0" w:color="auto"/>
                            <w:bottom w:val="none" w:sz="0" w:space="0" w:color="auto"/>
                            <w:right w:val="none" w:sz="0" w:space="0" w:color="auto"/>
                          </w:divBdr>
                        </w:div>
                        <w:div w:id="1052464880">
                          <w:marLeft w:val="0"/>
                          <w:marRight w:val="0"/>
                          <w:marTop w:val="0"/>
                          <w:marBottom w:val="0"/>
                          <w:divBdr>
                            <w:top w:val="none" w:sz="0" w:space="0" w:color="auto"/>
                            <w:left w:val="none" w:sz="0" w:space="0" w:color="auto"/>
                            <w:bottom w:val="none" w:sz="0" w:space="0" w:color="auto"/>
                            <w:right w:val="none" w:sz="0" w:space="0" w:color="auto"/>
                          </w:divBdr>
                        </w:div>
                        <w:div w:id="1179151005">
                          <w:marLeft w:val="0"/>
                          <w:marRight w:val="0"/>
                          <w:marTop w:val="0"/>
                          <w:marBottom w:val="0"/>
                          <w:divBdr>
                            <w:top w:val="none" w:sz="0" w:space="0" w:color="auto"/>
                            <w:left w:val="none" w:sz="0" w:space="0" w:color="auto"/>
                            <w:bottom w:val="none" w:sz="0" w:space="0" w:color="auto"/>
                            <w:right w:val="none" w:sz="0" w:space="0" w:color="auto"/>
                          </w:divBdr>
                        </w:div>
                        <w:div w:id="1183127490">
                          <w:marLeft w:val="0"/>
                          <w:marRight w:val="0"/>
                          <w:marTop w:val="0"/>
                          <w:marBottom w:val="0"/>
                          <w:divBdr>
                            <w:top w:val="none" w:sz="0" w:space="0" w:color="auto"/>
                            <w:left w:val="none" w:sz="0" w:space="0" w:color="auto"/>
                            <w:bottom w:val="none" w:sz="0" w:space="0" w:color="auto"/>
                            <w:right w:val="none" w:sz="0" w:space="0" w:color="auto"/>
                          </w:divBdr>
                        </w:div>
                        <w:div w:id="1285427280">
                          <w:marLeft w:val="0"/>
                          <w:marRight w:val="0"/>
                          <w:marTop w:val="0"/>
                          <w:marBottom w:val="0"/>
                          <w:divBdr>
                            <w:top w:val="none" w:sz="0" w:space="0" w:color="auto"/>
                            <w:left w:val="none" w:sz="0" w:space="0" w:color="auto"/>
                            <w:bottom w:val="none" w:sz="0" w:space="0" w:color="auto"/>
                            <w:right w:val="none" w:sz="0" w:space="0" w:color="auto"/>
                          </w:divBdr>
                        </w:div>
                        <w:div w:id="1388839265">
                          <w:marLeft w:val="0"/>
                          <w:marRight w:val="0"/>
                          <w:marTop w:val="0"/>
                          <w:marBottom w:val="0"/>
                          <w:divBdr>
                            <w:top w:val="none" w:sz="0" w:space="0" w:color="auto"/>
                            <w:left w:val="none" w:sz="0" w:space="0" w:color="auto"/>
                            <w:bottom w:val="none" w:sz="0" w:space="0" w:color="auto"/>
                            <w:right w:val="none" w:sz="0" w:space="0" w:color="auto"/>
                          </w:divBdr>
                        </w:div>
                        <w:div w:id="1586258175">
                          <w:marLeft w:val="0"/>
                          <w:marRight w:val="0"/>
                          <w:marTop w:val="0"/>
                          <w:marBottom w:val="0"/>
                          <w:divBdr>
                            <w:top w:val="none" w:sz="0" w:space="0" w:color="auto"/>
                            <w:left w:val="none" w:sz="0" w:space="0" w:color="auto"/>
                            <w:bottom w:val="none" w:sz="0" w:space="0" w:color="auto"/>
                            <w:right w:val="none" w:sz="0" w:space="0" w:color="auto"/>
                          </w:divBdr>
                        </w:div>
                        <w:div w:id="1914656748">
                          <w:marLeft w:val="0"/>
                          <w:marRight w:val="0"/>
                          <w:marTop w:val="0"/>
                          <w:marBottom w:val="0"/>
                          <w:divBdr>
                            <w:top w:val="none" w:sz="0" w:space="0" w:color="auto"/>
                            <w:left w:val="none" w:sz="0" w:space="0" w:color="auto"/>
                            <w:bottom w:val="none" w:sz="0" w:space="0" w:color="auto"/>
                            <w:right w:val="none" w:sz="0" w:space="0" w:color="auto"/>
                          </w:divBdr>
                        </w:div>
                        <w:div w:id="2090342240">
                          <w:marLeft w:val="0"/>
                          <w:marRight w:val="0"/>
                          <w:marTop w:val="0"/>
                          <w:marBottom w:val="0"/>
                          <w:divBdr>
                            <w:top w:val="none" w:sz="0" w:space="0" w:color="auto"/>
                            <w:left w:val="none" w:sz="0" w:space="0" w:color="auto"/>
                            <w:bottom w:val="none" w:sz="0" w:space="0" w:color="auto"/>
                            <w:right w:val="none" w:sz="0" w:space="0" w:color="auto"/>
                          </w:divBdr>
                        </w:div>
                        <w:div w:id="2124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4754">
      <w:bodyDiv w:val="1"/>
      <w:marLeft w:val="0"/>
      <w:marRight w:val="0"/>
      <w:marTop w:val="0"/>
      <w:marBottom w:val="0"/>
      <w:divBdr>
        <w:top w:val="none" w:sz="0" w:space="0" w:color="auto"/>
        <w:left w:val="none" w:sz="0" w:space="0" w:color="auto"/>
        <w:bottom w:val="none" w:sz="0" w:space="0" w:color="auto"/>
        <w:right w:val="none" w:sz="0" w:space="0" w:color="auto"/>
      </w:divBdr>
    </w:div>
    <w:div w:id="450367150">
      <w:bodyDiv w:val="1"/>
      <w:marLeft w:val="0"/>
      <w:marRight w:val="0"/>
      <w:marTop w:val="0"/>
      <w:marBottom w:val="0"/>
      <w:divBdr>
        <w:top w:val="none" w:sz="0" w:space="0" w:color="auto"/>
        <w:left w:val="none" w:sz="0" w:space="0" w:color="auto"/>
        <w:bottom w:val="none" w:sz="0" w:space="0" w:color="auto"/>
        <w:right w:val="none" w:sz="0" w:space="0" w:color="auto"/>
      </w:divBdr>
      <w:divsChild>
        <w:div w:id="1393501511">
          <w:marLeft w:val="0"/>
          <w:marRight w:val="0"/>
          <w:marTop w:val="0"/>
          <w:marBottom w:val="0"/>
          <w:divBdr>
            <w:top w:val="none" w:sz="0" w:space="0" w:color="auto"/>
            <w:left w:val="none" w:sz="0" w:space="0" w:color="auto"/>
            <w:bottom w:val="none" w:sz="0" w:space="0" w:color="auto"/>
            <w:right w:val="none" w:sz="0" w:space="0" w:color="auto"/>
          </w:divBdr>
          <w:divsChild>
            <w:div w:id="757021976">
              <w:marLeft w:val="0"/>
              <w:marRight w:val="0"/>
              <w:marTop w:val="0"/>
              <w:marBottom w:val="0"/>
              <w:divBdr>
                <w:top w:val="none" w:sz="0" w:space="0" w:color="auto"/>
                <w:left w:val="none" w:sz="0" w:space="0" w:color="auto"/>
                <w:bottom w:val="none" w:sz="0" w:space="0" w:color="auto"/>
                <w:right w:val="none" w:sz="0" w:space="0" w:color="auto"/>
              </w:divBdr>
              <w:divsChild>
                <w:div w:id="117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5790">
      <w:bodyDiv w:val="1"/>
      <w:marLeft w:val="0"/>
      <w:marRight w:val="0"/>
      <w:marTop w:val="0"/>
      <w:marBottom w:val="0"/>
      <w:divBdr>
        <w:top w:val="none" w:sz="0" w:space="0" w:color="auto"/>
        <w:left w:val="none" w:sz="0" w:space="0" w:color="auto"/>
        <w:bottom w:val="none" w:sz="0" w:space="0" w:color="auto"/>
        <w:right w:val="none" w:sz="0" w:space="0" w:color="auto"/>
      </w:divBdr>
      <w:divsChild>
        <w:div w:id="87313412">
          <w:marLeft w:val="0"/>
          <w:marRight w:val="0"/>
          <w:marTop w:val="100"/>
          <w:marBottom w:val="100"/>
          <w:divBdr>
            <w:top w:val="none" w:sz="0" w:space="0" w:color="auto"/>
            <w:left w:val="none" w:sz="0" w:space="0" w:color="auto"/>
            <w:bottom w:val="none" w:sz="0" w:space="0" w:color="auto"/>
            <w:right w:val="none" w:sz="0" w:space="0" w:color="auto"/>
          </w:divBdr>
          <w:divsChild>
            <w:div w:id="1391002030">
              <w:marLeft w:val="0"/>
              <w:marRight w:val="0"/>
              <w:marTop w:val="0"/>
              <w:marBottom w:val="0"/>
              <w:divBdr>
                <w:top w:val="none" w:sz="0" w:space="0" w:color="auto"/>
                <w:left w:val="none" w:sz="0" w:space="0" w:color="auto"/>
                <w:bottom w:val="none" w:sz="0" w:space="0" w:color="auto"/>
                <w:right w:val="none" w:sz="0" w:space="0" w:color="auto"/>
              </w:divBdr>
              <w:divsChild>
                <w:div w:id="1241063268">
                  <w:marLeft w:val="0"/>
                  <w:marRight w:val="0"/>
                  <w:marTop w:val="0"/>
                  <w:marBottom w:val="0"/>
                  <w:divBdr>
                    <w:top w:val="none" w:sz="0" w:space="0" w:color="auto"/>
                    <w:left w:val="none" w:sz="0" w:space="0" w:color="auto"/>
                    <w:bottom w:val="none" w:sz="0" w:space="0" w:color="auto"/>
                    <w:right w:val="none" w:sz="0" w:space="0" w:color="auto"/>
                  </w:divBdr>
                  <w:divsChild>
                    <w:div w:id="1017082389">
                      <w:marLeft w:val="0"/>
                      <w:marRight w:val="0"/>
                      <w:marTop w:val="0"/>
                      <w:marBottom w:val="0"/>
                      <w:divBdr>
                        <w:top w:val="none" w:sz="0" w:space="0" w:color="auto"/>
                        <w:left w:val="none" w:sz="0" w:space="0" w:color="auto"/>
                        <w:bottom w:val="none" w:sz="0" w:space="0" w:color="auto"/>
                        <w:right w:val="none" w:sz="0" w:space="0" w:color="auto"/>
                      </w:divBdr>
                      <w:divsChild>
                        <w:div w:id="1850020113">
                          <w:marLeft w:val="0"/>
                          <w:marRight w:val="0"/>
                          <w:marTop w:val="0"/>
                          <w:marBottom w:val="0"/>
                          <w:divBdr>
                            <w:top w:val="none" w:sz="0" w:space="0" w:color="auto"/>
                            <w:left w:val="none" w:sz="0" w:space="0" w:color="auto"/>
                            <w:bottom w:val="none" w:sz="0" w:space="0" w:color="auto"/>
                            <w:right w:val="none" w:sz="0" w:space="0" w:color="auto"/>
                          </w:divBdr>
                          <w:divsChild>
                            <w:div w:id="1284312701">
                              <w:marLeft w:val="0"/>
                              <w:marRight w:val="0"/>
                              <w:marTop w:val="0"/>
                              <w:marBottom w:val="0"/>
                              <w:divBdr>
                                <w:top w:val="none" w:sz="0" w:space="0" w:color="auto"/>
                                <w:left w:val="none" w:sz="0" w:space="0" w:color="auto"/>
                                <w:bottom w:val="none" w:sz="0" w:space="0" w:color="auto"/>
                                <w:right w:val="none" w:sz="0" w:space="0" w:color="auto"/>
                              </w:divBdr>
                              <w:divsChild>
                                <w:div w:id="1844584188">
                                  <w:marLeft w:val="0"/>
                                  <w:marRight w:val="0"/>
                                  <w:marTop w:val="0"/>
                                  <w:marBottom w:val="0"/>
                                  <w:divBdr>
                                    <w:top w:val="none" w:sz="0" w:space="0" w:color="auto"/>
                                    <w:left w:val="none" w:sz="0" w:space="0" w:color="auto"/>
                                    <w:bottom w:val="none" w:sz="0" w:space="0" w:color="auto"/>
                                    <w:right w:val="none" w:sz="0" w:space="0" w:color="auto"/>
                                  </w:divBdr>
                                  <w:divsChild>
                                    <w:div w:id="989595074">
                                      <w:marLeft w:val="0"/>
                                      <w:marRight w:val="0"/>
                                      <w:marTop w:val="0"/>
                                      <w:marBottom w:val="0"/>
                                      <w:divBdr>
                                        <w:top w:val="none" w:sz="0" w:space="0" w:color="auto"/>
                                        <w:left w:val="none" w:sz="0" w:space="0" w:color="auto"/>
                                        <w:bottom w:val="none" w:sz="0" w:space="0" w:color="auto"/>
                                        <w:right w:val="none" w:sz="0" w:space="0" w:color="auto"/>
                                      </w:divBdr>
                                      <w:divsChild>
                                        <w:div w:id="884951780">
                                          <w:marLeft w:val="0"/>
                                          <w:marRight w:val="0"/>
                                          <w:marTop w:val="0"/>
                                          <w:marBottom w:val="0"/>
                                          <w:divBdr>
                                            <w:top w:val="none" w:sz="0" w:space="0" w:color="auto"/>
                                            <w:left w:val="none" w:sz="0" w:space="0" w:color="auto"/>
                                            <w:bottom w:val="none" w:sz="0" w:space="0" w:color="auto"/>
                                            <w:right w:val="none" w:sz="0" w:space="0" w:color="auto"/>
                                          </w:divBdr>
                                          <w:divsChild>
                                            <w:div w:id="3999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387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9565">
          <w:marLeft w:val="547"/>
          <w:marRight w:val="0"/>
          <w:marTop w:val="0"/>
          <w:marBottom w:val="0"/>
          <w:divBdr>
            <w:top w:val="none" w:sz="0" w:space="0" w:color="auto"/>
            <w:left w:val="none" w:sz="0" w:space="0" w:color="auto"/>
            <w:bottom w:val="none" w:sz="0" w:space="0" w:color="auto"/>
            <w:right w:val="none" w:sz="0" w:space="0" w:color="auto"/>
          </w:divBdr>
        </w:div>
      </w:divsChild>
    </w:div>
    <w:div w:id="1393843135">
      <w:bodyDiv w:val="1"/>
      <w:marLeft w:val="0"/>
      <w:marRight w:val="0"/>
      <w:marTop w:val="0"/>
      <w:marBottom w:val="0"/>
      <w:divBdr>
        <w:top w:val="none" w:sz="0" w:space="0" w:color="auto"/>
        <w:left w:val="none" w:sz="0" w:space="0" w:color="auto"/>
        <w:bottom w:val="none" w:sz="0" w:space="0" w:color="auto"/>
        <w:right w:val="none" w:sz="0" w:space="0" w:color="auto"/>
      </w:divBdr>
    </w:div>
    <w:div w:id="1412894349">
      <w:bodyDiv w:val="1"/>
      <w:marLeft w:val="0"/>
      <w:marRight w:val="0"/>
      <w:marTop w:val="0"/>
      <w:marBottom w:val="0"/>
      <w:divBdr>
        <w:top w:val="none" w:sz="0" w:space="0" w:color="auto"/>
        <w:left w:val="none" w:sz="0" w:space="0" w:color="auto"/>
        <w:bottom w:val="none" w:sz="0" w:space="0" w:color="auto"/>
        <w:right w:val="none" w:sz="0" w:space="0" w:color="auto"/>
      </w:divBdr>
      <w:divsChild>
        <w:div w:id="1930699894">
          <w:marLeft w:val="0"/>
          <w:marRight w:val="0"/>
          <w:marTop w:val="0"/>
          <w:marBottom w:val="0"/>
          <w:divBdr>
            <w:top w:val="none" w:sz="0" w:space="0" w:color="auto"/>
            <w:left w:val="none" w:sz="0" w:space="0" w:color="auto"/>
            <w:bottom w:val="none" w:sz="0" w:space="0" w:color="auto"/>
            <w:right w:val="none" w:sz="0" w:space="0" w:color="auto"/>
          </w:divBdr>
          <w:divsChild>
            <w:div w:id="1612397949">
              <w:marLeft w:val="0"/>
              <w:marRight w:val="0"/>
              <w:marTop w:val="0"/>
              <w:marBottom w:val="0"/>
              <w:divBdr>
                <w:top w:val="none" w:sz="0" w:space="0" w:color="auto"/>
                <w:left w:val="none" w:sz="0" w:space="0" w:color="auto"/>
                <w:bottom w:val="none" w:sz="0" w:space="0" w:color="auto"/>
                <w:right w:val="none" w:sz="0" w:space="0" w:color="auto"/>
              </w:divBdr>
              <w:divsChild>
                <w:div w:id="1870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4573">
      <w:bodyDiv w:val="1"/>
      <w:marLeft w:val="0"/>
      <w:marRight w:val="0"/>
      <w:marTop w:val="0"/>
      <w:marBottom w:val="0"/>
      <w:divBdr>
        <w:top w:val="none" w:sz="0" w:space="0" w:color="auto"/>
        <w:left w:val="none" w:sz="0" w:space="0" w:color="auto"/>
        <w:bottom w:val="none" w:sz="0" w:space="0" w:color="auto"/>
        <w:right w:val="none" w:sz="0" w:space="0" w:color="auto"/>
      </w:divBdr>
      <w:divsChild>
        <w:div w:id="960574623">
          <w:marLeft w:val="0"/>
          <w:marRight w:val="0"/>
          <w:marTop w:val="0"/>
          <w:marBottom w:val="0"/>
          <w:divBdr>
            <w:top w:val="none" w:sz="0" w:space="0" w:color="auto"/>
            <w:left w:val="none" w:sz="0" w:space="0" w:color="auto"/>
            <w:bottom w:val="none" w:sz="0" w:space="0" w:color="auto"/>
            <w:right w:val="none" w:sz="0" w:space="0" w:color="auto"/>
          </w:divBdr>
          <w:divsChild>
            <w:div w:id="1511211501">
              <w:marLeft w:val="0"/>
              <w:marRight w:val="0"/>
              <w:marTop w:val="0"/>
              <w:marBottom w:val="0"/>
              <w:divBdr>
                <w:top w:val="none" w:sz="0" w:space="0" w:color="auto"/>
                <w:left w:val="none" w:sz="0" w:space="0" w:color="auto"/>
                <w:bottom w:val="none" w:sz="0" w:space="0" w:color="auto"/>
                <w:right w:val="none" w:sz="0" w:space="0" w:color="auto"/>
              </w:divBdr>
              <w:divsChild>
                <w:div w:id="2004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6A0391B40243B58BAB76B3710D03A6"/>
        <w:category>
          <w:name w:val="General"/>
          <w:gallery w:val="placeholder"/>
        </w:category>
        <w:types>
          <w:type w:val="bbPlcHdr"/>
        </w:types>
        <w:behaviors>
          <w:behavior w:val="content"/>
        </w:behaviors>
        <w:guid w:val="{9B8285AE-E792-4497-9DD5-2878BF81EF0C}"/>
      </w:docPartPr>
      <w:docPartBody>
        <w:p w:rsidR="00EC47B9" w:rsidRDefault="00EC47B9">
          <w:r w:rsidRPr="00415DD6">
            <w:rPr>
              <w:rStyle w:val="PlaceholderText"/>
            </w:rPr>
            <w:t>[Title]</w:t>
          </w:r>
        </w:p>
      </w:docPartBody>
    </w:docPart>
    <w:docPart>
      <w:docPartPr>
        <w:name w:val="A63ADFB1C90743CA918A8EAD08EAAAD2"/>
        <w:category>
          <w:name w:val="General"/>
          <w:gallery w:val="placeholder"/>
        </w:category>
        <w:types>
          <w:type w:val="bbPlcHdr"/>
        </w:types>
        <w:behaviors>
          <w:behavior w:val="content"/>
        </w:behaviors>
        <w:guid w:val="{E94439FE-C2D6-41D7-A679-AAB8DD2ECFB6}"/>
      </w:docPartPr>
      <w:docPartBody>
        <w:p w:rsidR="003821CF" w:rsidRDefault="003821CF" w:rsidP="003821CF">
          <w:pPr>
            <w:pStyle w:val="A63ADFB1C90743CA918A8EAD08EAAAD2"/>
          </w:pPr>
          <w:r w:rsidRPr="00415DD6">
            <w:rPr>
              <w:rStyle w:val="PlaceholderText"/>
            </w:rPr>
            <w:t>[Title]</w:t>
          </w:r>
        </w:p>
      </w:docPartBody>
    </w:docPart>
    <w:docPart>
      <w:docPartPr>
        <w:name w:val="A9C14F64376143CBB6E758BE60D3D0E5"/>
        <w:category>
          <w:name w:val="General"/>
          <w:gallery w:val="placeholder"/>
        </w:category>
        <w:types>
          <w:type w:val="bbPlcHdr"/>
        </w:types>
        <w:behaviors>
          <w:behavior w:val="content"/>
        </w:behaviors>
        <w:guid w:val="{32E7BC55-F332-4A0C-8B70-0B11C5E4D49B}"/>
      </w:docPartPr>
      <w:docPartBody>
        <w:p w:rsidR="00085B37" w:rsidRDefault="00391752" w:rsidP="00391752">
          <w:pPr>
            <w:pStyle w:val="A9C14F64376143CBB6E758BE60D3D0E52"/>
          </w:pPr>
          <w:r w:rsidRPr="00E801F3">
            <w:rPr>
              <w:rStyle w:val="PlaceholderText"/>
              <w:sz w:val="16"/>
              <w:szCs w:val="16"/>
            </w:rPr>
            <w:t>[Keywords]</w:t>
          </w:r>
        </w:p>
      </w:docPartBody>
    </w:docPart>
    <w:docPart>
      <w:docPartPr>
        <w:name w:val="C7AE350A3CD8436B8D234263236799B3"/>
        <w:category>
          <w:name w:val="General"/>
          <w:gallery w:val="placeholder"/>
        </w:category>
        <w:types>
          <w:type w:val="bbPlcHdr"/>
        </w:types>
        <w:behaviors>
          <w:behavior w:val="content"/>
        </w:behaviors>
        <w:guid w:val="{CF4D5710-853F-4873-A583-4F410C10F000}"/>
      </w:docPartPr>
      <w:docPartBody>
        <w:p w:rsidR="00085B37" w:rsidRDefault="00391752" w:rsidP="00391752">
          <w:pPr>
            <w:pStyle w:val="C7AE350A3CD8436B8D234263236799B32"/>
          </w:pPr>
          <w:r>
            <w:t>[Ref #]</w:t>
          </w:r>
        </w:p>
      </w:docPartBody>
    </w:docPart>
    <w:docPart>
      <w:docPartPr>
        <w:name w:val="32DEC6CE20AD4BD092EED8056719A717"/>
        <w:category>
          <w:name w:val="General"/>
          <w:gallery w:val="placeholder"/>
        </w:category>
        <w:types>
          <w:type w:val="bbPlcHdr"/>
        </w:types>
        <w:behaviors>
          <w:behavior w:val="content"/>
        </w:behaviors>
        <w:guid w:val="{09804F9B-BCAA-434D-B146-22859A560DF6}"/>
      </w:docPartPr>
      <w:docPartBody>
        <w:p w:rsidR="00085B37" w:rsidRDefault="00391752" w:rsidP="00391752">
          <w:pPr>
            <w:pStyle w:val="32DEC6CE20AD4BD092EED8056719A7173"/>
          </w:pPr>
          <w:r w:rsidRPr="00AC79AB">
            <w:rPr>
              <w:rStyle w:val="PlaceholderText"/>
              <w:sz w:val="16"/>
              <w:szCs w:val="16"/>
            </w:rPr>
            <w:t>[Keywords]</w:t>
          </w:r>
        </w:p>
      </w:docPartBody>
    </w:docPart>
    <w:docPart>
      <w:docPartPr>
        <w:name w:val="FE3C48222AFB490AAD1D20374058756F"/>
        <w:category>
          <w:name w:val="General"/>
          <w:gallery w:val="placeholder"/>
        </w:category>
        <w:types>
          <w:type w:val="bbPlcHdr"/>
        </w:types>
        <w:behaviors>
          <w:behavior w:val="content"/>
        </w:behaviors>
        <w:guid w:val="{4F66A5C4-3E73-416F-8EE6-000EAEE00A5F}"/>
      </w:docPartPr>
      <w:docPartBody>
        <w:p w:rsidR="00391752" w:rsidRDefault="00391752">
          <w:r>
            <w:t>[Date]</w:t>
          </w:r>
        </w:p>
      </w:docPartBody>
    </w:docPart>
    <w:docPart>
      <w:docPartPr>
        <w:name w:val="1580626704024DE48960C336AAFBF454"/>
        <w:category>
          <w:name w:val="General"/>
          <w:gallery w:val="placeholder"/>
        </w:category>
        <w:types>
          <w:type w:val="bbPlcHdr"/>
        </w:types>
        <w:behaviors>
          <w:behavior w:val="content"/>
        </w:behaviors>
        <w:guid w:val="{33D88C77-B520-44B4-B2DD-E5AC1038F89E}"/>
      </w:docPartPr>
      <w:docPartBody>
        <w:p w:rsidR="00391752" w:rsidRDefault="00391752" w:rsidP="00391752">
          <w:pPr>
            <w:pStyle w:val="1580626704024DE48960C336AAFBF454"/>
          </w:pPr>
          <w:r>
            <w:rPr>
              <w:sz w:val="18"/>
              <w:szCs w:val="18"/>
            </w:rPr>
            <w:t xml:space="preserve">     </w:t>
          </w:r>
        </w:p>
      </w:docPartBody>
    </w:docPart>
    <w:docPart>
      <w:docPartPr>
        <w:name w:val="B02A9EDD42F8475C8B57DCCA42B4118A"/>
        <w:category>
          <w:name w:val="General"/>
          <w:gallery w:val="placeholder"/>
        </w:category>
        <w:types>
          <w:type w:val="bbPlcHdr"/>
        </w:types>
        <w:behaviors>
          <w:behavior w:val="content"/>
        </w:behaviors>
        <w:guid w:val="{55B82A15-034B-4E28-A221-628670E68DBF}"/>
      </w:docPartPr>
      <w:docPartBody>
        <w:p w:rsidR="00391752" w:rsidRDefault="00391752" w:rsidP="00391752">
          <w:pPr>
            <w:pStyle w:val="B02A9EDD42F8475C8B57DCCA42B4118A"/>
          </w:pPr>
          <w:r>
            <w:rPr>
              <w:sz w:val="18"/>
              <w:szCs w:val="18"/>
            </w:rPr>
            <w:t xml:space="preserve">     </w:t>
          </w:r>
        </w:p>
      </w:docPartBody>
    </w:docPart>
    <w:docPart>
      <w:docPartPr>
        <w:name w:val="1864BD988DEE40D09577E4EEBE81F66C"/>
        <w:category>
          <w:name w:val="General"/>
          <w:gallery w:val="placeholder"/>
        </w:category>
        <w:types>
          <w:type w:val="bbPlcHdr"/>
        </w:types>
        <w:behaviors>
          <w:behavior w:val="content"/>
        </w:behaviors>
        <w:guid w:val="{706E624D-D313-4F8C-A9FD-4A0B8C805531}"/>
      </w:docPartPr>
      <w:docPartBody>
        <w:p w:rsidR="00391752" w:rsidRDefault="00391752" w:rsidP="00391752">
          <w:pPr>
            <w:pStyle w:val="1864BD988DEE40D09577E4EEBE81F66C2"/>
          </w:pPr>
          <w:r>
            <w:rPr>
              <w:rFonts w:asciiTheme="majorHAnsi" w:eastAsiaTheme="majorEastAsia" w:hAnsiTheme="majorHAnsi" w:cstheme="majorBidi"/>
              <w:sz w:val="24"/>
              <w:lang w:eastAsia="en-US"/>
            </w:rPr>
            <w:t>[Company]</w:t>
          </w:r>
        </w:p>
      </w:docPartBody>
    </w:docPart>
    <w:docPart>
      <w:docPartPr>
        <w:name w:val="C7AF6BCACBC64AD1B3C605C461C83947"/>
        <w:category>
          <w:name w:val="General"/>
          <w:gallery w:val="placeholder"/>
        </w:category>
        <w:types>
          <w:type w:val="bbPlcHdr"/>
        </w:types>
        <w:behaviors>
          <w:behavior w:val="content"/>
        </w:behaviors>
        <w:guid w:val="{23D65DAA-D95A-4835-A283-1DB39534A2E3}"/>
      </w:docPartPr>
      <w:docPartBody>
        <w:p w:rsidR="00391752" w:rsidRDefault="00391752">
          <w:r>
            <w:t>[Project Name]</w:t>
          </w:r>
        </w:p>
      </w:docPartBody>
    </w:docPart>
    <w:docPart>
      <w:docPartPr>
        <w:name w:val="CE5BF92C8DB248FBA60E5A40A72E24C1"/>
        <w:category>
          <w:name w:val="General"/>
          <w:gallery w:val="placeholder"/>
        </w:category>
        <w:types>
          <w:type w:val="bbPlcHdr"/>
        </w:types>
        <w:behaviors>
          <w:behavior w:val="content"/>
        </w:behaviors>
        <w:guid w:val="{D30B5079-7BCA-4566-9B9C-9F669AB99C62}"/>
      </w:docPartPr>
      <w:docPartBody>
        <w:p w:rsidR="00391752" w:rsidRDefault="00391752" w:rsidP="00391752">
          <w:pPr>
            <w:pStyle w:val="CE5BF92C8DB248FBA60E5A40A72E24C11"/>
          </w:pPr>
          <w:r w:rsidRPr="00DA00B5">
            <w:t>[Project Name]</w:t>
          </w:r>
        </w:p>
      </w:docPartBody>
    </w:docPart>
    <w:docPart>
      <w:docPartPr>
        <w:name w:val="1D1C81743DEA435393EE509546FBF566"/>
        <w:category>
          <w:name w:val="General"/>
          <w:gallery w:val="placeholder"/>
        </w:category>
        <w:types>
          <w:type w:val="bbPlcHdr"/>
        </w:types>
        <w:behaviors>
          <w:behavior w:val="content"/>
        </w:behaviors>
        <w:guid w:val="{7C73A0BB-C398-41C5-BBA0-F06F456C2F4F}"/>
      </w:docPartPr>
      <w:docPartBody>
        <w:p w:rsidR="00391752" w:rsidRDefault="00391752" w:rsidP="00391752">
          <w:pPr>
            <w:pStyle w:val="1D1C81743DEA435393EE509546FBF5661"/>
          </w:pPr>
          <w:r w:rsidRPr="00DA00B5">
            <w:rPr>
              <w:rFonts w:eastAsiaTheme="majorEastAsia"/>
            </w:rPr>
            <w:t>[Company]</w:t>
          </w:r>
        </w:p>
      </w:docPartBody>
    </w:docPart>
    <w:docPart>
      <w:docPartPr>
        <w:name w:val="48156F3D4CD547CAB1C2130E3236BCD9"/>
        <w:category>
          <w:name w:val="General"/>
          <w:gallery w:val="placeholder"/>
        </w:category>
        <w:types>
          <w:type w:val="bbPlcHdr"/>
        </w:types>
        <w:behaviors>
          <w:behavior w:val="content"/>
        </w:behaviors>
        <w:guid w:val="{AF053239-4E4E-400C-8D08-C8DF1C67A0EF}"/>
      </w:docPartPr>
      <w:docPartBody>
        <w:p w:rsidR="00391752" w:rsidRDefault="00391752" w:rsidP="00391752">
          <w:pPr>
            <w:pStyle w:val="48156F3D4CD547CAB1C2130E3236BCD9"/>
          </w:pPr>
          <w:r w:rsidRPr="00DA00B5">
            <w:t>[Company]</w:t>
          </w:r>
        </w:p>
      </w:docPartBody>
    </w:docPart>
    <w:docPart>
      <w:docPartPr>
        <w:name w:val="0435A6106DE64B8A9697BCA6B6C4D2D5"/>
        <w:category>
          <w:name w:val="General"/>
          <w:gallery w:val="placeholder"/>
        </w:category>
        <w:types>
          <w:type w:val="bbPlcHdr"/>
        </w:types>
        <w:behaviors>
          <w:behavior w:val="content"/>
        </w:behaviors>
        <w:guid w:val="{B0F402AE-6E91-4269-B0BA-4A72DB8BB5BF}"/>
      </w:docPartPr>
      <w:docPartBody>
        <w:p w:rsidR="00391752" w:rsidRDefault="00391752" w:rsidP="00391752">
          <w:pPr>
            <w:pStyle w:val="0435A6106DE64B8A9697BCA6B6C4D2D5"/>
          </w:pPr>
          <w:r w:rsidRPr="00DA00B5">
            <w:t>[Project Name]</w:t>
          </w:r>
        </w:p>
      </w:docPartBody>
    </w:docPart>
    <w:docPart>
      <w:docPartPr>
        <w:name w:val="41A43203076144EFA7EBA80EF3FF9F82"/>
        <w:category>
          <w:name w:val="General"/>
          <w:gallery w:val="placeholder"/>
        </w:category>
        <w:types>
          <w:type w:val="bbPlcHdr"/>
        </w:types>
        <w:behaviors>
          <w:behavior w:val="content"/>
        </w:behaviors>
        <w:guid w:val="{E773F8CA-F825-4FDF-9856-3757FF454939}"/>
      </w:docPartPr>
      <w:docPartBody>
        <w:p w:rsidR="00391752" w:rsidRDefault="00391752" w:rsidP="00391752">
          <w:pPr>
            <w:pStyle w:val="41A43203076144EFA7EBA80EF3FF9F82"/>
          </w:pPr>
          <w:r w:rsidRPr="00DA00B5">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B9"/>
    <w:rsid w:val="00085B37"/>
    <w:rsid w:val="00162CE0"/>
    <w:rsid w:val="0034012D"/>
    <w:rsid w:val="0038074B"/>
    <w:rsid w:val="003821CF"/>
    <w:rsid w:val="00391752"/>
    <w:rsid w:val="003D14C4"/>
    <w:rsid w:val="005877DB"/>
    <w:rsid w:val="005B0A51"/>
    <w:rsid w:val="00674E15"/>
    <w:rsid w:val="00785BDA"/>
    <w:rsid w:val="00837387"/>
    <w:rsid w:val="00C53344"/>
    <w:rsid w:val="00D85304"/>
    <w:rsid w:val="00E154EF"/>
    <w:rsid w:val="00EC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752"/>
    <w:rPr>
      <w:color w:val="808080"/>
    </w:rPr>
  </w:style>
  <w:style w:type="paragraph" w:customStyle="1" w:styleId="E025817E89BE4717B7622B9E5CB1F13B">
    <w:name w:val="E025817E89BE4717B7622B9E5CB1F13B"/>
    <w:rsid w:val="003821CF"/>
  </w:style>
  <w:style w:type="paragraph" w:customStyle="1" w:styleId="A63ADFB1C90743CA918A8EAD08EAAAD2">
    <w:name w:val="A63ADFB1C90743CA918A8EAD08EAAAD2"/>
    <w:rsid w:val="003821CF"/>
  </w:style>
  <w:style w:type="paragraph" w:customStyle="1" w:styleId="315CFA1EA69D4D428881FA30E934B05B">
    <w:name w:val="315CFA1EA69D4D428881FA30E934B05B"/>
    <w:rsid w:val="00085B37"/>
  </w:style>
  <w:style w:type="paragraph" w:customStyle="1" w:styleId="FE3357BAA3824D828415845E9295F1B3">
    <w:name w:val="FE3357BAA3824D828415845E9295F1B3"/>
    <w:rsid w:val="00085B37"/>
  </w:style>
  <w:style w:type="paragraph" w:customStyle="1" w:styleId="73B3931D1C7E4D98B2944B7DA4182530">
    <w:name w:val="73B3931D1C7E4D98B2944B7DA4182530"/>
    <w:rsid w:val="00085B37"/>
  </w:style>
  <w:style w:type="paragraph" w:customStyle="1" w:styleId="32DEC6CE20AD4BD092EED8056719A717">
    <w:name w:val="32DEC6CE20AD4BD092EED8056719A717"/>
    <w:rsid w:val="00085B37"/>
  </w:style>
  <w:style w:type="paragraph" w:customStyle="1" w:styleId="C7AE350A3CD8436B8D234263236799B3">
    <w:name w:val="C7AE350A3CD8436B8D234263236799B3"/>
    <w:rsid w:val="00391752"/>
    <w:pPr>
      <w:spacing w:after="90" w:line="276" w:lineRule="auto"/>
    </w:pPr>
    <w:rPr>
      <w:rFonts w:eastAsiaTheme="minorHAnsi"/>
      <w:sz w:val="24"/>
    </w:rPr>
  </w:style>
  <w:style w:type="paragraph" w:customStyle="1" w:styleId="1580626704024DE48960C336AAFBF454">
    <w:name w:val="1580626704024DE48960C336AAFBF454"/>
    <w:rsid w:val="00391752"/>
    <w:pPr>
      <w:tabs>
        <w:tab w:val="center" w:pos="4680"/>
        <w:tab w:val="right" w:pos="9360"/>
      </w:tabs>
      <w:spacing w:after="0" w:line="240" w:lineRule="auto"/>
    </w:pPr>
    <w:rPr>
      <w:rFonts w:eastAsiaTheme="minorHAnsi"/>
      <w:sz w:val="24"/>
    </w:rPr>
  </w:style>
  <w:style w:type="paragraph" w:customStyle="1" w:styleId="C865EF9D084E4BED84F3C97FE497747E">
    <w:name w:val="C865EF9D084E4BED84F3C97FE497747E"/>
    <w:rsid w:val="00391752"/>
    <w:pPr>
      <w:tabs>
        <w:tab w:val="center" w:pos="4680"/>
        <w:tab w:val="right" w:pos="9360"/>
      </w:tabs>
      <w:spacing w:after="0" w:line="240" w:lineRule="auto"/>
    </w:pPr>
    <w:rPr>
      <w:rFonts w:eastAsiaTheme="minorHAnsi"/>
      <w:sz w:val="24"/>
    </w:rPr>
  </w:style>
  <w:style w:type="paragraph" w:customStyle="1" w:styleId="B3FF6304F590411FBB04CD54982719C4">
    <w:name w:val="B3FF6304F590411FBB04CD54982719C4"/>
    <w:rsid w:val="00391752"/>
    <w:pPr>
      <w:tabs>
        <w:tab w:val="center" w:pos="4680"/>
        <w:tab w:val="right" w:pos="9360"/>
      </w:tabs>
      <w:spacing w:after="0" w:line="240" w:lineRule="auto"/>
    </w:pPr>
    <w:rPr>
      <w:rFonts w:eastAsiaTheme="minorHAnsi"/>
      <w:sz w:val="24"/>
    </w:rPr>
  </w:style>
  <w:style w:type="paragraph" w:customStyle="1" w:styleId="B02A9EDD42F8475C8B57DCCA42B4118A">
    <w:name w:val="B02A9EDD42F8475C8B57DCCA42B4118A"/>
    <w:rsid w:val="00391752"/>
    <w:pPr>
      <w:tabs>
        <w:tab w:val="center" w:pos="4680"/>
        <w:tab w:val="right" w:pos="9360"/>
      </w:tabs>
      <w:spacing w:after="0" w:line="240" w:lineRule="auto"/>
    </w:pPr>
    <w:rPr>
      <w:rFonts w:eastAsiaTheme="minorHAnsi"/>
      <w:sz w:val="24"/>
    </w:rPr>
  </w:style>
  <w:style w:type="paragraph" w:customStyle="1" w:styleId="1864BD988DEE40D09577E4EEBE81F66C">
    <w:name w:val="1864BD988DEE40D09577E4EEBE81F66C"/>
    <w:rsid w:val="00391752"/>
    <w:pPr>
      <w:spacing w:after="0" w:line="240" w:lineRule="auto"/>
    </w:pPr>
    <w:rPr>
      <w:lang w:eastAsia="ja-JP"/>
    </w:rPr>
  </w:style>
  <w:style w:type="paragraph" w:customStyle="1" w:styleId="C7AE350A3CD8436B8D234263236799B31">
    <w:name w:val="C7AE350A3CD8436B8D234263236799B31"/>
    <w:rsid w:val="00391752"/>
    <w:pPr>
      <w:spacing w:after="90" w:line="276" w:lineRule="auto"/>
    </w:pPr>
    <w:rPr>
      <w:rFonts w:eastAsiaTheme="minorHAnsi"/>
      <w:sz w:val="24"/>
    </w:rPr>
  </w:style>
  <w:style w:type="paragraph" w:customStyle="1" w:styleId="A9C14F64376143CBB6E758BE60D3D0E5">
    <w:name w:val="A9C14F64376143CBB6E758BE60D3D0E5"/>
    <w:rsid w:val="00391752"/>
    <w:pPr>
      <w:tabs>
        <w:tab w:val="center" w:pos="4680"/>
        <w:tab w:val="right" w:pos="9360"/>
      </w:tabs>
      <w:spacing w:after="0" w:line="240" w:lineRule="auto"/>
    </w:pPr>
    <w:rPr>
      <w:rFonts w:eastAsiaTheme="minorHAnsi"/>
      <w:sz w:val="24"/>
    </w:rPr>
  </w:style>
  <w:style w:type="paragraph" w:customStyle="1" w:styleId="FE3357BAA3824D828415845E9295F1B31">
    <w:name w:val="FE3357BAA3824D828415845E9295F1B31"/>
    <w:rsid w:val="00391752"/>
    <w:pPr>
      <w:tabs>
        <w:tab w:val="center" w:pos="4680"/>
        <w:tab w:val="right" w:pos="9360"/>
      </w:tabs>
      <w:spacing w:after="0" w:line="240" w:lineRule="auto"/>
    </w:pPr>
    <w:rPr>
      <w:rFonts w:eastAsiaTheme="minorHAnsi"/>
      <w:sz w:val="24"/>
    </w:rPr>
  </w:style>
  <w:style w:type="paragraph" w:customStyle="1" w:styleId="73B3931D1C7E4D98B2944B7DA41825301">
    <w:name w:val="73B3931D1C7E4D98B2944B7DA41825301"/>
    <w:rsid w:val="00391752"/>
    <w:pPr>
      <w:tabs>
        <w:tab w:val="center" w:pos="4680"/>
        <w:tab w:val="right" w:pos="9360"/>
      </w:tabs>
      <w:spacing w:after="0" w:line="240" w:lineRule="auto"/>
    </w:pPr>
    <w:rPr>
      <w:rFonts w:eastAsiaTheme="minorHAnsi"/>
      <w:sz w:val="24"/>
    </w:rPr>
  </w:style>
  <w:style w:type="paragraph" w:customStyle="1" w:styleId="32DEC6CE20AD4BD092EED8056719A7171">
    <w:name w:val="32DEC6CE20AD4BD092EED8056719A7171"/>
    <w:rsid w:val="00391752"/>
    <w:pPr>
      <w:tabs>
        <w:tab w:val="center" w:pos="4680"/>
        <w:tab w:val="right" w:pos="9360"/>
      </w:tabs>
      <w:spacing w:after="0" w:line="240" w:lineRule="auto"/>
    </w:pPr>
    <w:rPr>
      <w:rFonts w:eastAsiaTheme="minorHAnsi"/>
      <w:sz w:val="24"/>
    </w:rPr>
  </w:style>
  <w:style w:type="paragraph" w:customStyle="1" w:styleId="1864BD988DEE40D09577E4EEBE81F66C1">
    <w:name w:val="1864BD988DEE40D09577E4EEBE81F66C1"/>
    <w:rsid w:val="00391752"/>
    <w:pPr>
      <w:spacing w:after="0" w:line="240" w:lineRule="auto"/>
    </w:pPr>
    <w:rPr>
      <w:lang w:eastAsia="ja-JP"/>
    </w:rPr>
  </w:style>
  <w:style w:type="paragraph" w:customStyle="1" w:styleId="C7AE350A3CD8436B8D234263236799B32">
    <w:name w:val="C7AE350A3CD8436B8D234263236799B32"/>
    <w:rsid w:val="00391752"/>
    <w:pPr>
      <w:spacing w:after="90" w:line="276" w:lineRule="auto"/>
    </w:pPr>
    <w:rPr>
      <w:rFonts w:eastAsiaTheme="minorHAnsi"/>
      <w:sz w:val="24"/>
    </w:rPr>
  </w:style>
  <w:style w:type="paragraph" w:customStyle="1" w:styleId="A9C14F64376143CBB6E758BE60D3D0E51">
    <w:name w:val="A9C14F64376143CBB6E758BE60D3D0E51"/>
    <w:rsid w:val="00391752"/>
    <w:pPr>
      <w:tabs>
        <w:tab w:val="center" w:pos="4680"/>
        <w:tab w:val="right" w:pos="9360"/>
      </w:tabs>
      <w:spacing w:after="0" w:line="240" w:lineRule="auto"/>
    </w:pPr>
    <w:rPr>
      <w:rFonts w:eastAsiaTheme="minorHAnsi"/>
      <w:sz w:val="24"/>
    </w:rPr>
  </w:style>
  <w:style w:type="paragraph" w:customStyle="1" w:styleId="FE3357BAA3824D828415845E9295F1B32">
    <w:name w:val="FE3357BAA3824D828415845E9295F1B32"/>
    <w:rsid w:val="00391752"/>
    <w:pPr>
      <w:tabs>
        <w:tab w:val="center" w:pos="4680"/>
        <w:tab w:val="right" w:pos="9360"/>
      </w:tabs>
      <w:spacing w:after="0" w:line="240" w:lineRule="auto"/>
    </w:pPr>
    <w:rPr>
      <w:rFonts w:eastAsiaTheme="minorHAnsi"/>
      <w:sz w:val="24"/>
    </w:rPr>
  </w:style>
  <w:style w:type="paragraph" w:customStyle="1" w:styleId="73B3931D1C7E4D98B2944B7DA41825302">
    <w:name w:val="73B3931D1C7E4D98B2944B7DA41825302"/>
    <w:rsid w:val="00391752"/>
    <w:pPr>
      <w:tabs>
        <w:tab w:val="center" w:pos="4680"/>
        <w:tab w:val="right" w:pos="9360"/>
      </w:tabs>
      <w:spacing w:after="0" w:line="240" w:lineRule="auto"/>
    </w:pPr>
    <w:rPr>
      <w:rFonts w:eastAsiaTheme="minorHAnsi"/>
      <w:sz w:val="24"/>
    </w:rPr>
  </w:style>
  <w:style w:type="paragraph" w:customStyle="1" w:styleId="32DEC6CE20AD4BD092EED8056719A7172">
    <w:name w:val="32DEC6CE20AD4BD092EED8056719A7172"/>
    <w:rsid w:val="00391752"/>
    <w:pPr>
      <w:tabs>
        <w:tab w:val="center" w:pos="4680"/>
        <w:tab w:val="right" w:pos="9360"/>
      </w:tabs>
      <w:spacing w:after="0" w:line="240" w:lineRule="auto"/>
    </w:pPr>
    <w:rPr>
      <w:rFonts w:eastAsiaTheme="minorHAnsi"/>
      <w:sz w:val="24"/>
    </w:rPr>
  </w:style>
  <w:style w:type="paragraph" w:customStyle="1" w:styleId="CE5BF92C8DB248FBA60E5A40A72E24C1">
    <w:name w:val="CE5BF92C8DB248FBA60E5A40A72E24C1"/>
    <w:rsid w:val="00391752"/>
  </w:style>
  <w:style w:type="paragraph" w:customStyle="1" w:styleId="1D1C81743DEA435393EE509546FBF566">
    <w:name w:val="1D1C81743DEA435393EE509546FBF566"/>
    <w:rsid w:val="00391752"/>
  </w:style>
  <w:style w:type="paragraph" w:customStyle="1" w:styleId="48156F3D4CD547CAB1C2130E3236BCD9">
    <w:name w:val="48156F3D4CD547CAB1C2130E3236BCD9"/>
    <w:rsid w:val="00391752"/>
  </w:style>
  <w:style w:type="paragraph" w:customStyle="1" w:styleId="0435A6106DE64B8A9697BCA6B6C4D2D5">
    <w:name w:val="0435A6106DE64B8A9697BCA6B6C4D2D5"/>
    <w:rsid w:val="00391752"/>
  </w:style>
  <w:style w:type="paragraph" w:customStyle="1" w:styleId="41A43203076144EFA7EBA80EF3FF9F82">
    <w:name w:val="41A43203076144EFA7EBA80EF3FF9F82"/>
    <w:rsid w:val="00391752"/>
  </w:style>
  <w:style w:type="paragraph" w:customStyle="1" w:styleId="EC603AAFEA8F4F90BE0ADB0624EA5BB8">
    <w:name w:val="EC603AAFEA8F4F90BE0ADB0624EA5BB8"/>
    <w:rsid w:val="00391752"/>
  </w:style>
  <w:style w:type="paragraph" w:customStyle="1" w:styleId="1864BD988DEE40D09577E4EEBE81F66C2">
    <w:name w:val="1864BD988DEE40D09577E4EEBE81F66C2"/>
    <w:rsid w:val="00391752"/>
    <w:pPr>
      <w:spacing w:after="0" w:line="240" w:lineRule="auto"/>
    </w:pPr>
    <w:rPr>
      <w:lang w:eastAsia="ja-JP"/>
    </w:rPr>
  </w:style>
  <w:style w:type="paragraph" w:customStyle="1" w:styleId="CE5BF92C8DB248FBA60E5A40A72E24C11">
    <w:name w:val="CE5BF92C8DB248FBA60E5A40A72E24C11"/>
    <w:rsid w:val="00391752"/>
    <w:pPr>
      <w:spacing w:after="90" w:line="276" w:lineRule="auto"/>
    </w:pPr>
    <w:rPr>
      <w:rFonts w:eastAsiaTheme="minorHAnsi"/>
      <w:sz w:val="24"/>
    </w:rPr>
  </w:style>
  <w:style w:type="paragraph" w:customStyle="1" w:styleId="1D1C81743DEA435393EE509546FBF5661">
    <w:name w:val="1D1C81743DEA435393EE509546FBF5661"/>
    <w:rsid w:val="00391752"/>
    <w:pPr>
      <w:spacing w:after="90" w:line="276" w:lineRule="auto"/>
    </w:pPr>
    <w:rPr>
      <w:rFonts w:eastAsiaTheme="minorHAnsi"/>
      <w:sz w:val="24"/>
    </w:rPr>
  </w:style>
  <w:style w:type="paragraph" w:customStyle="1" w:styleId="A9C14F64376143CBB6E758BE60D3D0E52">
    <w:name w:val="A9C14F64376143CBB6E758BE60D3D0E52"/>
    <w:rsid w:val="00391752"/>
    <w:pPr>
      <w:tabs>
        <w:tab w:val="center" w:pos="4680"/>
        <w:tab w:val="right" w:pos="9360"/>
      </w:tabs>
      <w:spacing w:after="0" w:line="240" w:lineRule="auto"/>
    </w:pPr>
    <w:rPr>
      <w:rFonts w:eastAsiaTheme="minorHAnsi"/>
      <w:sz w:val="24"/>
    </w:rPr>
  </w:style>
  <w:style w:type="paragraph" w:customStyle="1" w:styleId="32DEC6CE20AD4BD092EED8056719A7173">
    <w:name w:val="32DEC6CE20AD4BD092EED8056719A7173"/>
    <w:rsid w:val="00391752"/>
    <w:pPr>
      <w:tabs>
        <w:tab w:val="center" w:pos="4680"/>
        <w:tab w:val="right" w:pos="9360"/>
      </w:tabs>
      <w:spacing w:after="0" w:line="240" w:lineRule="auto"/>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2014-11-05T00:00:00</PublishDate>
  <Abstract>This project quality management describes how the organization's quality policies will be implemented and how the project management team plans to meet the quality requirements set for the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02A939-1703-4B6E-9BDE-D9D36E2F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Pages>
  <Words>7257</Words>
  <Characters>41365</Characters>
  <Application>Microsoft Office Word</Application>
  <DocSecurity>0</DocSecurity>
  <Lines>344</Lines>
  <Paragraphs>97</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Project Quality Management Plan</vt:lpstr>
      <vt:lpstr>Project Details</vt:lpstr>
      <vt:lpstr>Revisions and Distribution</vt:lpstr>
      <vt:lpstr>Table of Contents</vt:lpstr>
      <vt:lpstr>Introduction</vt:lpstr>
      <vt:lpstr>    Project Scope of Works (Brief Description)</vt:lpstr>
      <vt:lpstr>    Quality Statement</vt:lpstr>
      <vt:lpstr>    Purpose of Quality Management</vt:lpstr>
      <vt:lpstr>    Quality Management Approach</vt:lpstr>
      <vt:lpstr>    Project Quality Objectives</vt:lpstr>
      <vt:lpstr>        Performance and Quality</vt:lpstr>
      <vt:lpstr>        Budget</vt:lpstr>
      <vt:lpstr>        Time to Completion</vt:lpstr>
      <vt:lpstr>    Basic Processes of Quality Management</vt:lpstr>
      <vt:lpstr>    Tools and Techniques</vt:lpstr>
      <vt:lpstr>    Laws, Regulations and Guidelines</vt:lpstr>
      <vt:lpstr>Project Quality Control</vt:lpstr>
      <vt:lpstr>    Initial QC Inspection</vt:lpstr>
      <vt:lpstr>    Follow-Up QC Inspection</vt:lpstr>
      <vt:lpstr>    Final Inspection</vt:lpstr>
      <vt:lpstr>    Inspection Types</vt:lpstr>
      <vt:lpstr>        Material Receiving Inspection</vt:lpstr>
      <vt:lpstr>        Material Storage Inspection</vt:lpstr>
      <vt:lpstr>        Off-Site Inspection</vt:lpstr>
      <vt:lpstr>        Workmanship Inspection</vt:lpstr>
      <vt:lpstr>        Equipment and Plant Inspections</vt:lpstr>
      <vt:lpstr>    Testing</vt:lpstr>
      <vt:lpstr>        General Testing Procedure</vt:lpstr>
      <vt:lpstr>        3rd Party Testing</vt:lpstr>
      <vt:lpstr>        Test Results</vt:lpstr>
      <vt:lpstr>        Test Equipment and other Equipment Calibration and Maintenance</vt:lpstr>
      <vt:lpstr>        Quality metrics</vt:lpstr>
      <vt:lpstr>    Deficiencies and Corrective Action</vt:lpstr>
      <vt:lpstr>        Site Observation Report (SOR)</vt:lpstr>
      <vt:lpstr>        Non-Conformance Report (NCR)</vt:lpstr>
      <vt:lpstr>        Corrective Action System</vt:lpstr>
      <vt:lpstr>Quality Assurance</vt:lpstr>
      <vt:lpstr>    The Targets of Quality Assurance</vt:lpstr>
      <vt:lpstr>    Preparatory QA Meeting</vt:lpstr>
      <vt:lpstr>    Material and/or Vendor Approval</vt:lpstr>
      <vt:lpstr>        Approval Submittals</vt:lpstr>
      <vt:lpstr>        Review Submittals</vt:lpstr>
      <vt:lpstr>        Information Submittals</vt:lpstr>
      <vt:lpstr>        Typical Material and/or Vendor Submittal Document</vt:lpstr>
      <vt:lpstr>        Submittal Review and Registration</vt:lpstr>
      <vt:lpstr>        Submittal Approval</vt:lpstr>
      <vt:lpstr>    Work Execution Procedures</vt:lpstr>
      <vt:lpstr>        Method Statements</vt:lpstr>
      <vt:lpstr>        Inspection and Test Plans (ITP) and Intervention Codes</vt:lpstr>
      <vt:lpstr>    Continuous Improvement</vt:lpstr>
      <vt:lpstr>        Step 1 - Current process status assessment</vt:lpstr>
      <vt:lpstr>        Step 2 - Current process status analysis</vt:lpstr>
      <vt:lpstr>        Step 3 - Definition of the desired target condition</vt:lpstr>
      <vt:lpstr>        Step 4 - Check</vt:lpstr>
      <vt:lpstr>Project Records and Documentation</vt:lpstr>
      <vt:lpstr>    Record Keeping</vt:lpstr>
      <vt:lpstr>        Registration</vt:lpstr>
      <vt:lpstr>        Numbering System</vt:lpstr>
      <vt:lpstr>        Archive</vt:lpstr>
      <vt:lpstr>    Electronic Data</vt:lpstr>
      <vt:lpstr>        Filing System</vt:lpstr>
      <vt:lpstr>        Data Integrity</vt:lpstr>
      <vt:lpstr>        Data Backup</vt:lpstr>
      <vt:lpstr>Acceptance of Deliverables</vt:lpstr>
      <vt:lpstr>Definitions</vt:lpstr>
      <vt:lpstr>Acronyms and Abbreviations</vt:lpstr>
      <vt:lpstr>List of Attachments</vt:lpstr>
    </vt:vector>
  </TitlesOfParts>
  <Company/>
  <LinksUpToDate>false</LinksUpToDate>
  <CharactersWithSpaces>48525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Quality Management Plan</dc:title>
  <dc:subject/>
  <dc:creator>Marc Arnecke, PMP</dc:creator>
  <cp:keywords/>
  <dc:description/>
  <cp:lastModifiedBy>Marc Arnecke, PMP</cp:lastModifiedBy>
  <cp:revision>93</cp:revision>
  <cp:lastPrinted>2014-11-05T18:04:00Z</cp:lastPrinted>
  <dcterms:created xsi:type="dcterms:W3CDTF">2014-08-01T13:40:00Z</dcterms:created>
  <dcterms:modified xsi:type="dcterms:W3CDTF">2014-11-05T18:05:00Z</dcterms:modified>
</cp:coreProperties>
</file>